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ＭＳ 明朝" w:cs="ＭＳ 明朝"/>
          <w:color w:val="000000"/>
          <w:spacing w:val="28"/>
          <w:kern w:val="0"/>
          <w:sz w:val="24"/>
          <w:szCs w:val="24"/>
        </w:rPr>
      </w:pPr>
      <w:r>
        <w:rPr>
          <w:rFonts w:eastAsia="ＭＳ 明朝" w:cs="ＭＳ 明朝" w:ascii="ＭＳ 明朝" w:hAnsi="ＭＳ 明朝"/>
          <w:color w:val="000000"/>
          <w:spacing w:val="28"/>
          <w:kern w:val="0"/>
          <w:sz w:val="24"/>
          <w:szCs w:val="24"/>
        </w:rPr>
      </w:r>
      <w:bookmarkStart w:id="0" w:name="_GoBack"/>
      <w:bookmarkStart w:id="1" w:name="_GoBack"/>
      <w:bookmarkEnd w:id="1"/>
    </w:p>
    <w:p>
      <w:pPr>
        <w:pStyle w:val="Normal"/>
        <w:jc w:val="left"/>
        <w:rPr>
          <w:rFonts w:ascii="ＭＳ 明朝" w:hAnsi="ＭＳ 明朝" w:eastAsia="ＭＳ 明朝" w:cs="ＭＳ 明朝"/>
          <w:color w:val="000000"/>
          <w:spacing w:val="28"/>
          <w:kern w:val="0"/>
          <w:sz w:val="24"/>
          <w:szCs w:val="24"/>
        </w:rPr>
      </w:pPr>
      <w:r>
        <w:rPr>
          <w:rFonts w:eastAsia="ＭＳ 明朝" w:cs="ＭＳ 明朝" w:ascii="ＭＳ 明朝" w:hAnsi="ＭＳ 明朝"/>
          <w:color w:val="000000"/>
          <w:spacing w:val="28"/>
          <w:kern w:val="0"/>
          <w:sz w:val="24"/>
          <w:szCs w:val="24"/>
        </w:rPr>
      </w:r>
    </w:p>
    <w:p>
      <w:pPr>
        <w:pStyle w:val="Normal"/>
        <w:jc w:val="left"/>
        <w:rPr>
          <w:rFonts w:ascii="ＭＳ 明朝" w:hAnsi="ＭＳ 明朝" w:eastAsia="ＭＳ 明朝" w:cs="ＭＳ 明朝"/>
          <w:color w:val="000000"/>
          <w:spacing w:val="28"/>
          <w:kern w:val="0"/>
          <w:sz w:val="24"/>
          <w:szCs w:val="24"/>
        </w:rPr>
      </w:pPr>
      <w:r>
        <w:rPr>
          <w:rFonts w:eastAsia="ＭＳ 明朝" w:cs="ＭＳ 明朝" w:ascii="ＭＳ 明朝" w:hAnsi="ＭＳ 明朝"/>
          <w:color w:val="000000"/>
          <w:spacing w:val="28"/>
          <w:kern w:val="0"/>
          <w:sz w:val="24"/>
          <w:szCs w:val="24"/>
        </w:rPr>
      </w:r>
    </w:p>
    <w:p>
      <w:pPr>
        <w:pStyle w:val="Normal"/>
        <w:jc w:val="left"/>
        <w:rPr>
          <w:rFonts w:ascii="ＭＳ 明朝" w:hAnsi="ＭＳ 明朝" w:eastAsia="ＭＳ 明朝" w:cs="ＭＳ 明朝"/>
          <w:color w:val="000000"/>
          <w:spacing w:val="28"/>
          <w:kern w:val="0"/>
          <w:sz w:val="24"/>
          <w:szCs w:val="24"/>
        </w:rPr>
      </w:pPr>
      <w:r>
        <w:rPr>
          <w:rFonts w:eastAsia="ＭＳ 明朝" w:cs="ＭＳ 明朝" w:ascii="ＭＳ 明朝" w:hAnsi="ＭＳ 明朝"/>
          <w:color w:val="000000"/>
          <w:spacing w:val="28"/>
          <w:kern w:val="0"/>
          <w:sz w:val="24"/>
          <w:szCs w:val="24"/>
        </w:rPr>
      </w:r>
    </w:p>
    <w:p>
      <w:pPr>
        <w:pStyle w:val="Normal"/>
        <w:jc w:val="left"/>
        <w:rPr>
          <w:rFonts w:ascii="ＭＳ 明朝" w:hAnsi="ＭＳ 明朝" w:eastAsia="ＭＳ 明朝" w:cs="ＭＳ 明朝"/>
          <w:color w:val="000000"/>
          <w:spacing w:val="28"/>
          <w:kern w:val="0"/>
          <w:sz w:val="24"/>
          <w:szCs w:val="24"/>
        </w:rPr>
      </w:pPr>
      <w:r>
        <w:rPr>
          <w:rFonts w:eastAsia="ＭＳ 明朝" w:cs="ＭＳ 明朝" w:ascii="ＭＳ 明朝" w:hAnsi="ＭＳ 明朝"/>
          <w:color w:val="000000"/>
          <w:spacing w:val="28"/>
          <w:kern w:val="0"/>
          <w:sz w:val="24"/>
          <w:szCs w:val="24"/>
        </w:rPr>
      </w:r>
    </w:p>
    <w:p>
      <w:pPr>
        <w:pStyle w:val="Normal"/>
        <w:jc w:val="left"/>
        <w:rPr>
          <w:rFonts w:ascii="ＭＳ 明朝" w:hAnsi="ＭＳ 明朝" w:eastAsia="ＭＳ 明朝" w:cs="ＭＳ 明朝"/>
          <w:color w:val="000000"/>
          <w:spacing w:val="28"/>
          <w:kern w:val="0"/>
          <w:sz w:val="24"/>
          <w:szCs w:val="24"/>
        </w:rPr>
      </w:pPr>
      <w:r>
        <w:rPr>
          <w:rFonts w:eastAsia="ＭＳ 明朝" w:cs="ＭＳ 明朝" w:ascii="ＭＳ 明朝" w:hAnsi="ＭＳ 明朝"/>
          <w:color w:val="000000"/>
          <w:spacing w:val="28"/>
          <w:kern w:val="0"/>
          <w:sz w:val="24"/>
          <w:szCs w:val="24"/>
        </w:rPr>
      </w:r>
    </w:p>
    <w:p>
      <w:pPr>
        <w:pStyle w:val="Normal"/>
        <w:jc w:val="center"/>
        <w:rPr>
          <w:rFonts w:ascii="ＭＳ 明朝" w:hAnsi="ＭＳ 明朝" w:eastAsia="ＭＳ 明朝" w:cs="ＭＳ 明朝"/>
          <w:color w:val="000000"/>
          <w:spacing w:val="28"/>
          <w:w w:val="90"/>
          <w:kern w:val="0"/>
          <w:sz w:val="28"/>
          <w:szCs w:val="28"/>
        </w:rPr>
      </w:pPr>
      <w:r>
        <w:rPr>
          <w:rFonts w:ascii="ＭＳ 明朝" w:hAnsi="ＭＳ 明朝" w:cs="ＭＳ 明朝" w:eastAsia="ＭＳ 明朝"/>
          <w:color w:val="000000"/>
          <w:spacing w:val="28"/>
          <w:w w:val="90"/>
          <w:kern w:val="0"/>
          <w:sz w:val="28"/>
          <w:szCs w:val="28"/>
        </w:rPr>
        <w:t>「漏水防止対策等管網維持管理委託業務」</w:t>
      </w:r>
    </w:p>
    <w:p>
      <w:pPr>
        <w:pStyle w:val="Normal"/>
        <w:jc w:val="center"/>
        <w:rPr>
          <w:rFonts w:ascii="ＭＳ 明朝" w:hAnsi="ＭＳ 明朝" w:eastAsia="ＭＳ 明朝" w:cs="ＭＳ 明朝"/>
          <w:color w:val="000000"/>
          <w:spacing w:val="28"/>
          <w:w w:val="100"/>
          <w:kern w:val="0"/>
          <w:sz w:val="28"/>
          <w:szCs w:val="28"/>
        </w:rPr>
      </w:pPr>
      <w:r>
        <w:rPr>
          <w:rFonts w:ascii="ＭＳ 明朝" w:hAnsi="ＭＳ 明朝" w:cs="ＭＳ 明朝" w:eastAsia="ＭＳ 明朝"/>
          <w:color w:val="000000"/>
          <w:spacing w:val="28"/>
          <w:w w:val="100"/>
          <w:kern w:val="0"/>
          <w:sz w:val="28"/>
          <w:szCs w:val="28"/>
        </w:rPr>
        <w:t>【特記仕様書】</w:t>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center"/>
        <w:rPr>
          <w:rFonts w:ascii="ＭＳ 明朝" w:hAnsi="ＭＳ 明朝" w:eastAsia="ＭＳ 明朝" w:cs="ＭＳ 明朝"/>
          <w:color w:val="000000"/>
          <w:spacing w:val="28"/>
          <w:w w:val="100"/>
          <w:kern w:val="0"/>
          <w:sz w:val="24"/>
          <w:szCs w:val="24"/>
        </w:rPr>
      </w:pPr>
      <w:r>
        <w:rPr>
          <w:rFonts w:ascii="ＭＳ 明朝" w:hAnsi="ＭＳ 明朝" w:cs="ＭＳ 明朝" w:eastAsia="ＭＳ 明朝"/>
          <w:color w:val="000000"/>
          <w:spacing w:val="28"/>
          <w:w w:val="100"/>
          <w:kern w:val="0"/>
          <w:sz w:val="24"/>
          <w:szCs w:val="24"/>
        </w:rPr>
        <w:t>令和</w:t>
      </w:r>
      <w:r>
        <w:rPr>
          <w:rFonts w:eastAsia="ＭＳ 明朝" w:cs="ＭＳ 明朝" w:ascii="ＭＳ 明朝" w:hAnsi="ＭＳ 明朝"/>
          <w:color w:val="000000"/>
          <w:spacing w:val="28"/>
          <w:w w:val="100"/>
          <w:kern w:val="0"/>
          <w:sz w:val="24"/>
          <w:szCs w:val="24"/>
        </w:rPr>
        <w:t>5</w:t>
      </w:r>
      <w:r>
        <w:rPr>
          <w:rFonts w:ascii="ＭＳ 明朝" w:hAnsi="ＭＳ 明朝" w:cs="ＭＳ 明朝" w:eastAsia="ＭＳ 明朝"/>
          <w:color w:val="000000"/>
          <w:spacing w:val="28"/>
          <w:w w:val="100"/>
          <w:kern w:val="0"/>
          <w:sz w:val="24"/>
          <w:szCs w:val="24"/>
        </w:rPr>
        <w:t>年度</w:t>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left"/>
        <w:rPr>
          <w:rFonts w:ascii="ＭＳ 明朝" w:hAnsi="ＭＳ 明朝" w:eastAsia="ＭＳ 明朝" w:cs="ＭＳ 明朝"/>
          <w:color w:val="000000"/>
          <w:spacing w:val="28"/>
          <w:w w:val="100"/>
          <w:kern w:val="0"/>
          <w:sz w:val="24"/>
          <w:szCs w:val="24"/>
        </w:rPr>
      </w:pPr>
      <w:r>
        <w:rPr>
          <w:rFonts w:eastAsia="ＭＳ 明朝" w:cs="ＭＳ 明朝" w:ascii="ＭＳ 明朝" w:hAnsi="ＭＳ 明朝"/>
          <w:color w:val="000000"/>
          <w:spacing w:val="28"/>
          <w:w w:val="100"/>
          <w:kern w:val="0"/>
          <w:sz w:val="24"/>
          <w:szCs w:val="24"/>
        </w:rPr>
      </w:r>
    </w:p>
    <w:p>
      <w:pPr>
        <w:pStyle w:val="Normal"/>
        <w:jc w:val="center"/>
        <w:rPr>
          <w:rFonts w:ascii="ＭＳ 明朝" w:hAnsi="ＭＳ 明朝" w:eastAsia="ＭＳ 明朝" w:cs="ＭＳ 明朝"/>
          <w:color w:val="000000"/>
          <w:spacing w:val="28"/>
          <w:w w:val="100"/>
          <w:kern w:val="0"/>
          <w:sz w:val="28"/>
          <w:szCs w:val="28"/>
        </w:rPr>
      </w:pPr>
      <w:r>
        <w:rPr>
          <w:rFonts w:ascii="ＭＳ 明朝" w:hAnsi="ＭＳ 明朝" w:cs="ＭＳ 明朝" w:eastAsia="ＭＳ 明朝"/>
          <w:color w:val="000000"/>
          <w:spacing w:val="28"/>
          <w:w w:val="100"/>
          <w:kern w:val="0"/>
          <w:sz w:val="28"/>
          <w:szCs w:val="28"/>
        </w:rPr>
        <w:t>宮古島市水道部</w:t>
      </w:r>
    </w:p>
    <w:p>
      <w:pPr>
        <w:pStyle w:val="Normal"/>
        <w:jc w:val="center"/>
        <w:rPr>
          <w:rFonts w:ascii="ＭＳ 明朝" w:hAnsi="ＭＳ 明朝" w:eastAsia="ＭＳ 明朝" w:cs="ＭＳ 明朝"/>
          <w:color w:val="000000"/>
          <w:spacing w:val="28"/>
          <w:w w:val="100"/>
          <w:kern w:val="0"/>
          <w:sz w:val="28"/>
          <w:szCs w:val="28"/>
        </w:rPr>
      </w:pPr>
      <w:r>
        <w:rPr>
          <w:rFonts w:eastAsia="ＭＳ 明朝" w:cs="ＭＳ 明朝" w:ascii="ＭＳ 明朝" w:hAnsi="ＭＳ 明朝"/>
          <w:color w:val="000000"/>
          <w:spacing w:val="28"/>
          <w:w w:val="100"/>
          <w:kern w:val="0"/>
          <w:sz w:val="28"/>
          <w:szCs w:val="28"/>
        </w:rPr>
      </w:r>
    </w:p>
    <w:p>
      <w:pPr>
        <w:pStyle w:val="Normal"/>
        <w:jc w:val="center"/>
        <w:rPr>
          <w:rFonts w:ascii="ＭＳ 明朝" w:hAnsi="ＭＳ 明朝" w:eastAsia="ＭＳ 明朝" w:cs="ＭＳ 明朝"/>
          <w:color w:val="000000"/>
          <w:spacing w:val="28"/>
          <w:w w:val="100"/>
          <w:kern w:val="0"/>
          <w:sz w:val="28"/>
          <w:szCs w:val="28"/>
        </w:rPr>
      </w:pPr>
      <w:r>
        <w:rPr>
          <w:rFonts w:eastAsia="ＭＳ 明朝" w:cs="ＭＳ 明朝" w:ascii="ＭＳ 明朝" w:hAnsi="ＭＳ 明朝"/>
          <w:color w:val="000000"/>
          <w:spacing w:val="28"/>
          <w:w w:val="100"/>
          <w:kern w:val="0"/>
          <w:sz w:val="28"/>
          <w:szCs w:val="28"/>
        </w:rPr>
      </w:r>
    </w:p>
    <w:p>
      <w:pPr>
        <w:pStyle w:val="Normal"/>
        <w:jc w:val="center"/>
        <w:rPr>
          <w:rFonts w:ascii="ＭＳ 明朝" w:hAnsi="ＭＳ 明朝" w:eastAsia="ＭＳ 明朝" w:cs="ＭＳ 明朝"/>
          <w:color w:val="000000"/>
          <w:spacing w:val="28"/>
          <w:w w:val="100"/>
          <w:kern w:val="0"/>
          <w:sz w:val="28"/>
          <w:szCs w:val="28"/>
        </w:rPr>
      </w:pPr>
      <w:r>
        <w:rPr>
          <w:rFonts w:eastAsia="ＭＳ 明朝" w:cs="ＭＳ 明朝" w:ascii="ＭＳ 明朝" w:hAnsi="ＭＳ 明朝"/>
          <w:color w:val="000000"/>
          <w:spacing w:val="28"/>
          <w:w w:val="100"/>
          <w:kern w:val="0"/>
          <w:sz w:val="28"/>
          <w:szCs w:val="28"/>
        </w:rPr>
      </w:r>
    </w:p>
    <w:p>
      <w:pPr>
        <w:pStyle w:val="Normal"/>
        <w:jc w:val="center"/>
        <w:rPr>
          <w:rFonts w:ascii="ＭＳ 明朝" w:hAnsi="ＭＳ 明朝" w:eastAsia="ＭＳ 明朝" w:cs="ＭＳ 明朝"/>
          <w:color w:val="000000"/>
          <w:spacing w:val="28"/>
          <w:w w:val="100"/>
          <w:kern w:val="0"/>
          <w:sz w:val="28"/>
          <w:szCs w:val="28"/>
        </w:rPr>
      </w:pPr>
      <w:r>
        <w:rPr>
          <w:rFonts w:eastAsia="ＭＳ 明朝" w:cs="ＭＳ 明朝" w:ascii="ＭＳ 明朝" w:hAnsi="ＭＳ 明朝"/>
          <w:color w:val="000000"/>
          <w:spacing w:val="28"/>
          <w:w w:val="100"/>
          <w:kern w:val="0"/>
          <w:sz w:val="28"/>
          <w:szCs w:val="28"/>
        </w:rPr>
      </w:r>
    </w:p>
    <w:p>
      <w:pPr>
        <w:pStyle w:val="Normal"/>
        <w:jc w:val="center"/>
        <w:rPr>
          <w:rFonts w:ascii="ＭＳ 明朝" w:hAnsi="ＭＳ 明朝" w:eastAsia="ＭＳ 明朝" w:cs="ＭＳ 明朝"/>
          <w:color w:val="000000"/>
          <w:spacing w:val="28"/>
          <w:w w:val="100"/>
          <w:kern w:val="0"/>
          <w:sz w:val="28"/>
          <w:szCs w:val="28"/>
        </w:rPr>
      </w:pPr>
      <w:r>
        <w:rPr>
          <w:rFonts w:eastAsia="ＭＳ 明朝" w:cs="ＭＳ 明朝" w:ascii="ＭＳ 明朝" w:hAnsi="ＭＳ 明朝"/>
          <w:color w:val="000000"/>
          <w:spacing w:val="28"/>
          <w:w w:val="100"/>
          <w:kern w:val="0"/>
          <w:sz w:val="28"/>
          <w:szCs w:val="28"/>
        </w:rPr>
      </w:r>
    </w:p>
    <w:p>
      <w:pPr>
        <w:pStyle w:val="Normal"/>
        <w:jc w:val="center"/>
        <w:rPr>
          <w:rFonts w:ascii="ＭＳ 明朝" w:hAnsi="ＭＳ 明朝" w:eastAsia="ＭＳ 明朝" w:cs="ＭＳ 明朝"/>
          <w:color w:val="000000"/>
          <w:spacing w:val="28"/>
          <w:w w:val="100"/>
          <w:kern w:val="0"/>
          <w:sz w:val="28"/>
          <w:szCs w:val="28"/>
        </w:rPr>
      </w:pPr>
      <w:r>
        <w:rPr>
          <w:rFonts w:eastAsia="ＭＳ 明朝" w:cs="ＭＳ 明朝" w:ascii="ＭＳ 明朝" w:hAnsi="ＭＳ 明朝"/>
          <w:color w:val="000000"/>
          <w:spacing w:val="28"/>
          <w:w w:val="100"/>
          <w:kern w:val="0"/>
          <w:sz w:val="28"/>
          <w:szCs w:val="28"/>
        </w:rPr>
      </w:r>
    </w:p>
    <w:p>
      <w:pPr>
        <w:pStyle w:val="Normal"/>
        <w:jc w:val="center"/>
        <w:rPr>
          <w:rFonts w:ascii="ＭＳ 明朝" w:hAnsi="ＭＳ 明朝" w:eastAsia="ＭＳ 明朝" w:cs="ＭＳ 明朝"/>
          <w:color w:val="000000"/>
          <w:spacing w:val="28"/>
          <w:w w:val="100"/>
          <w:kern w:val="0"/>
          <w:sz w:val="28"/>
          <w:szCs w:val="28"/>
        </w:rPr>
      </w:pPr>
      <w:r>
        <w:rPr>
          <w:rFonts w:eastAsia="ＭＳ 明朝" w:cs="ＭＳ 明朝" w:ascii="ＭＳ 明朝" w:hAnsi="ＭＳ 明朝"/>
          <w:color w:val="000000"/>
          <w:spacing w:val="28"/>
          <w:w w:val="100"/>
          <w:kern w:val="0"/>
          <w:sz w:val="28"/>
          <w:szCs w:val="28"/>
        </w:rPr>
      </w:r>
    </w:p>
    <w:p>
      <w:pPr>
        <w:pStyle w:val="Normal"/>
        <w:jc w:val="center"/>
        <w:rPr>
          <w:rFonts w:ascii="ＭＳ 明朝" w:hAnsi="ＭＳ 明朝" w:eastAsia="ＭＳ 明朝" w:cs="ＭＳ 明朝"/>
          <w:color w:val="000000"/>
          <w:spacing w:val="28"/>
          <w:w w:val="100"/>
          <w:kern w:val="0"/>
          <w:sz w:val="28"/>
          <w:szCs w:val="28"/>
        </w:rPr>
      </w:pPr>
      <w:r>
        <w:rPr>
          <w:rFonts w:eastAsia="ＭＳ 明朝" w:cs="ＭＳ 明朝" w:ascii="ＭＳ 明朝" w:hAnsi="ＭＳ 明朝"/>
          <w:color w:val="000000"/>
          <w:spacing w:val="28"/>
          <w:w w:val="100"/>
          <w:kern w:val="0"/>
          <w:sz w:val="28"/>
          <w:szCs w:val="28"/>
        </w:rPr>
      </w:r>
    </w:p>
    <w:p>
      <w:pPr>
        <w:pStyle w:val="Normal"/>
        <w:jc w:val="left"/>
        <w:rPr>
          <w:rFonts w:ascii="ＭＳ 明朝" w:hAnsi="ＭＳ 明朝" w:eastAsia="ＭＳ 明朝" w:cs="ＭＳ 明朝"/>
          <w:b/>
          <w:b/>
          <w:bCs/>
          <w:color w:val="000000"/>
          <w:spacing w:val="28"/>
          <w:w w:val="100"/>
          <w:kern w:val="0"/>
          <w:sz w:val="26"/>
          <w:szCs w:val="26"/>
        </w:rPr>
      </w:pPr>
      <w:r>
        <w:rPr/>
      </w:r>
    </w:p>
    <w:p>
      <w:pPr>
        <w:pStyle w:val="Normal"/>
        <w:jc w:val="left"/>
        <w:rPr/>
      </w:pPr>
      <w:r>
        <w:rPr>
          <w:rFonts w:ascii="ＭＳ 明朝" w:hAnsi="ＭＳ 明朝" w:cs="ＭＳ 明朝" w:eastAsia="ＭＳ 明朝"/>
          <w:b/>
          <w:bCs/>
          <w:color w:val="000000"/>
          <w:spacing w:val="28"/>
          <w:w w:val="100"/>
          <w:kern w:val="0"/>
          <w:sz w:val="26"/>
          <w:szCs w:val="26"/>
        </w:rPr>
        <w:t>第１章</w:t>
      </w:r>
      <w:r>
        <w:rPr>
          <w:rFonts w:eastAsia="ＭＳ 明朝" w:cs="ＭＳ 明朝" w:ascii="ＭＳ 明朝" w:hAnsi="ＭＳ 明朝"/>
          <w:b/>
          <w:bCs/>
          <w:color w:val="000000"/>
          <w:spacing w:val="28"/>
          <w:w w:val="100"/>
          <w:kern w:val="0"/>
          <w:sz w:val="26"/>
          <w:szCs w:val="26"/>
        </w:rPr>
        <w:tab/>
      </w:r>
      <w:r>
        <w:rPr>
          <w:rFonts w:ascii="ＭＳ 明朝" w:hAnsi="ＭＳ 明朝" w:cs="ＭＳ 明朝" w:eastAsia="ＭＳ 明朝"/>
          <w:b/>
          <w:bCs/>
          <w:color w:val="000000"/>
          <w:spacing w:val="28"/>
          <w:w w:val="100"/>
          <w:kern w:val="0"/>
          <w:sz w:val="26"/>
          <w:szCs w:val="26"/>
        </w:rPr>
        <w:t>総則</w:t>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第１条　仕様書の適用</w:t>
      </w:r>
    </w:p>
    <w:p>
      <w:pPr>
        <w:pStyle w:val="Normal"/>
        <w:ind w:firstLine="217"/>
        <w:jc w:val="left"/>
        <w:rPr>
          <w:rFonts w:ascii="ＭＳ 明朝" w:hAnsi="ＭＳ 明朝" w:eastAsia="ＭＳ 明朝" w:cs="ＭＳ 明朝"/>
          <w:color w:val="000000"/>
          <w:spacing w:val="28"/>
          <w:w w:val="100"/>
          <w:kern w:val="0"/>
          <w:szCs w:val="21"/>
        </w:rPr>
      </w:pPr>
      <w:r>
        <w:rPr>
          <w:rFonts w:ascii="ＭＳ 明朝" w:hAnsi="ＭＳ 明朝" w:cs="ＭＳ 明朝" w:eastAsia="ＭＳ 明朝"/>
          <w:color w:val="000000"/>
          <w:w w:val="100"/>
          <w:kern w:val="0"/>
          <w:szCs w:val="21"/>
        </w:rPr>
        <w:t>本仕様書は、｢漏水防止対策等管網維持管理委託業務｣（以下｢本業務｣という）について適用する。</w:t>
      </w:r>
    </w:p>
    <w:p>
      <w:pPr>
        <w:pStyle w:val="Normal"/>
        <w:jc w:val="left"/>
        <w:rPr>
          <w:rFonts w:ascii="ＭＳ 明朝" w:hAnsi="ＭＳ 明朝" w:eastAsia="ＭＳ 明朝" w:cs="ＭＳ 明朝"/>
          <w:b/>
          <w:b/>
          <w:bCs/>
          <w:color w:val="000000"/>
          <w:spacing w:val="28"/>
          <w:w w:val="100"/>
          <w:kern w:val="0"/>
          <w:sz w:val="22"/>
        </w:rPr>
      </w:pPr>
      <w:r>
        <w:rPr>
          <w:rFonts w:eastAsia="ＭＳ 明朝" w:cs="ＭＳ 明朝" w:ascii="ＭＳ 明朝" w:hAnsi="ＭＳ 明朝"/>
          <w:b/>
          <w:bCs/>
          <w:color w:val="000000"/>
          <w:spacing w:val="28"/>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第２条　業務期間</w:t>
      </w:r>
    </w:p>
    <w:p>
      <w:pPr>
        <w:pStyle w:val="Normal"/>
        <w:jc w:val="left"/>
        <w:rPr>
          <w:rFonts w:ascii="ＭＳ 明朝" w:hAnsi="ＭＳ 明朝" w:eastAsia="ＭＳ 明朝" w:cs="ＭＳ 明朝"/>
          <w:color w:val="000000"/>
          <w:spacing w:val="28"/>
          <w:w w:val="100"/>
          <w:kern w:val="0"/>
          <w:szCs w:val="21"/>
        </w:rPr>
      </w:pPr>
      <w:r>
        <w:rPr>
          <w:rFonts w:ascii="ＭＳ 明朝" w:hAnsi="ＭＳ 明朝" w:cs="ＭＳ 明朝" w:eastAsia="ＭＳ 明朝"/>
          <w:color w:val="000000"/>
          <w:spacing w:val="28"/>
          <w:w w:val="100"/>
          <w:kern w:val="0"/>
          <w:szCs w:val="21"/>
        </w:rPr>
        <w:t>　契約締結の翌日～令和</w:t>
      </w:r>
      <w:r>
        <w:rPr>
          <w:rFonts w:eastAsia="ＭＳ 明朝" w:cs="ＭＳ 明朝" w:ascii="ＭＳ 明朝" w:hAnsi="ＭＳ 明朝"/>
          <w:color w:val="000000"/>
          <w:spacing w:val="28"/>
          <w:w w:val="100"/>
          <w:kern w:val="0"/>
          <w:szCs w:val="21"/>
        </w:rPr>
        <w:t>8</w:t>
      </w:r>
      <w:r>
        <w:rPr>
          <w:rFonts w:ascii="ＭＳ 明朝" w:hAnsi="ＭＳ 明朝" w:cs="ＭＳ 明朝" w:eastAsia="ＭＳ 明朝"/>
          <w:color w:val="000000"/>
          <w:spacing w:val="28"/>
          <w:w w:val="100"/>
          <w:kern w:val="0"/>
          <w:szCs w:val="21"/>
        </w:rPr>
        <w:t>年</w:t>
      </w:r>
      <w:r>
        <w:rPr>
          <w:rFonts w:eastAsia="ＭＳ 明朝" w:cs="ＭＳ 明朝" w:ascii="ＭＳ 明朝" w:hAnsi="ＭＳ 明朝"/>
          <w:color w:val="000000"/>
          <w:spacing w:val="28"/>
          <w:w w:val="100"/>
          <w:kern w:val="0"/>
          <w:szCs w:val="21"/>
        </w:rPr>
        <w:t>3</w:t>
      </w:r>
      <w:r>
        <w:rPr>
          <w:rFonts w:ascii="ＭＳ 明朝" w:hAnsi="ＭＳ 明朝" w:cs="ＭＳ 明朝" w:eastAsia="ＭＳ 明朝"/>
          <w:color w:val="000000"/>
          <w:spacing w:val="28"/>
          <w:w w:val="100"/>
          <w:kern w:val="0"/>
          <w:szCs w:val="21"/>
        </w:rPr>
        <w:t>月</w:t>
      </w:r>
      <w:r>
        <w:rPr>
          <w:rFonts w:eastAsia="ＭＳ 明朝" w:cs="ＭＳ 明朝" w:ascii="ＭＳ 明朝" w:hAnsi="ＭＳ 明朝"/>
          <w:color w:val="000000"/>
          <w:spacing w:val="28"/>
          <w:w w:val="100"/>
          <w:kern w:val="0"/>
          <w:szCs w:val="21"/>
        </w:rPr>
        <w:t>27</w:t>
      </w:r>
      <w:r>
        <w:rPr>
          <w:rFonts w:ascii="ＭＳ 明朝" w:hAnsi="ＭＳ 明朝" w:cs="ＭＳ 明朝" w:eastAsia="ＭＳ 明朝"/>
          <w:color w:val="000000"/>
          <w:spacing w:val="28"/>
          <w:w w:val="100"/>
          <w:kern w:val="0"/>
          <w:szCs w:val="21"/>
        </w:rPr>
        <w:t>日</w:t>
      </w:r>
    </w:p>
    <w:p>
      <w:pPr>
        <w:pStyle w:val="Normal"/>
        <w:jc w:val="left"/>
        <w:rPr>
          <w:rFonts w:ascii="ＭＳ 明朝" w:hAnsi="ＭＳ 明朝" w:eastAsia="ＭＳ 明朝" w:cs="ＭＳ 明朝"/>
          <w:b/>
          <w:b/>
          <w:bCs/>
          <w:color w:val="000000"/>
          <w:spacing w:val="28"/>
          <w:w w:val="100"/>
          <w:kern w:val="0"/>
          <w:sz w:val="22"/>
        </w:rPr>
      </w:pPr>
      <w:r>
        <w:rPr>
          <w:rFonts w:eastAsia="ＭＳ 明朝" w:cs="ＭＳ 明朝" w:ascii="ＭＳ 明朝" w:hAnsi="ＭＳ 明朝"/>
          <w:b/>
          <w:bCs/>
          <w:color w:val="000000"/>
          <w:spacing w:val="28"/>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第３条　業務の目的</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本業務は、宮古島市給水区域全域に対する総合的な漏水防止対策業務と維持管理業務全般の支援業務を行うものとする。</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漏水防止対策は、市内全域の水道施設（送・配水管延長約</w:t>
      </w:r>
      <w:r>
        <w:rPr>
          <w:rFonts w:eastAsia="ＭＳ 明朝" w:cs="ＭＳ 明朝" w:ascii="ＭＳ 明朝" w:hAnsi="ＭＳ 明朝"/>
          <w:color w:val="000000"/>
          <w:w w:val="100"/>
          <w:kern w:val="0"/>
          <w:szCs w:val="21"/>
        </w:rPr>
        <w:t>500</w:t>
      </w:r>
      <w:r>
        <w:rPr>
          <w:rFonts w:ascii="ＭＳ 明朝" w:hAnsi="ＭＳ 明朝" w:cs="ＭＳ 明朝" w:eastAsia="ＭＳ 明朝"/>
          <w:color w:val="000000"/>
          <w:w w:val="100"/>
          <w:kern w:val="0"/>
          <w:szCs w:val="21"/>
        </w:rPr>
        <w:t>㎞、給水栓数約</w:t>
      </w:r>
      <w:r>
        <w:rPr>
          <w:rFonts w:eastAsia="ＭＳ 明朝" w:cs="ＭＳ 明朝" w:ascii="ＭＳ 明朝" w:hAnsi="ＭＳ 明朝"/>
          <w:color w:val="000000"/>
          <w:w w:val="100"/>
          <w:kern w:val="0"/>
          <w:szCs w:val="21"/>
        </w:rPr>
        <w:t>26,000</w:t>
      </w:r>
      <w:r>
        <w:rPr>
          <w:rFonts w:ascii="ＭＳ 明朝" w:hAnsi="ＭＳ 明朝" w:cs="ＭＳ 明朝" w:eastAsia="ＭＳ 明朝"/>
          <w:color w:val="000000"/>
          <w:w w:val="100"/>
          <w:kern w:val="0"/>
          <w:szCs w:val="21"/>
        </w:rPr>
        <w:t>栓）に対し漏水調査を実施し、相対的に有収率・有効率の向上を主目的とする。</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調査手法は、宮古島市の水道施設データ（配水量分析、流量分析、水圧分析、その他）を分析し、地区毎に応じた調査工法の採用等を行い、漏水防止計画を立案・実施するものとする。</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維持管理支援業務については、機動的な作業（通報に伴う漏水対応等、水圧不良、管路位置調査等）の対応等を行う。</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また、水道管理図面の整備（図面と現地との照合や相違箇所の指摘）も合わせて対応するものとする。</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なお、本業務形態は、水道部内に技術者（</w:t>
      </w:r>
      <w:r>
        <w:rPr>
          <w:rFonts w:eastAsia="ＭＳ 明朝" w:cs="ＭＳ 明朝" w:ascii="ＭＳ 明朝" w:hAnsi="ＭＳ 明朝"/>
          <w:color w:val="000000"/>
          <w:w w:val="100"/>
          <w:kern w:val="0"/>
          <w:szCs w:val="21"/>
        </w:rPr>
        <w:t>2</w:t>
      </w:r>
      <w:r>
        <w:rPr>
          <w:rFonts w:ascii="ＭＳ 明朝" w:hAnsi="ＭＳ 明朝" w:cs="ＭＳ 明朝" w:eastAsia="ＭＳ 明朝"/>
          <w:color w:val="000000"/>
          <w:w w:val="100"/>
          <w:kern w:val="0"/>
          <w:szCs w:val="21"/>
        </w:rPr>
        <w:t>人）の常駐体制を基本として行うものとする。</w:t>
      </w:r>
    </w:p>
    <w:p>
      <w:pPr>
        <w:pStyle w:val="Normal"/>
        <w:ind w:firstLine="227"/>
        <w:jc w:val="left"/>
        <w:rPr>
          <w:rFonts w:ascii="ＭＳ 明朝" w:hAnsi="ＭＳ 明朝" w:eastAsia="ＭＳ 明朝" w:cs="ＭＳ 明朝"/>
          <w:color w:val="000000"/>
          <w:w w:val="100"/>
          <w:kern w:val="0"/>
          <w:sz w:val="22"/>
        </w:rPr>
      </w:pPr>
      <w:r>
        <w:rPr>
          <w:rFonts w:eastAsia="ＭＳ 明朝" w:cs="ＭＳ 明朝" w:ascii="ＭＳ 明朝" w:hAnsi="ＭＳ 明朝"/>
          <w:color w:val="000000"/>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第４条　業務の留意点</w:t>
      </w:r>
    </w:p>
    <w:p>
      <w:pPr>
        <w:pStyle w:val="Normal"/>
        <w:ind w:firstLine="217"/>
        <w:jc w:val="left"/>
        <w:rPr>
          <w:rFonts w:ascii="ＭＳ 明朝" w:hAnsi="ＭＳ 明朝" w:eastAsia="ＭＳ 明朝" w:cs="ＭＳ 明朝"/>
          <w:color w:val="000000"/>
          <w:spacing w:val="28"/>
          <w:w w:val="100"/>
          <w:kern w:val="0"/>
          <w:szCs w:val="21"/>
        </w:rPr>
      </w:pPr>
      <w:r>
        <w:rPr>
          <w:rFonts w:ascii="ＭＳ 明朝" w:hAnsi="ＭＳ 明朝" w:cs="ＭＳ 明朝" w:eastAsia="ＭＳ 明朝"/>
          <w:color w:val="000000"/>
          <w:w w:val="100"/>
          <w:kern w:val="0"/>
          <w:szCs w:val="21"/>
        </w:rPr>
        <w:t>受注者は、本業務の遂行にあたって、発注者の意図及び目的を十分理解し、業務内容の特殊性を考慮し、詳細な計画立案を行い工程管理に十分留意し、年次的な漏水防止対策計画書、維持管理手法・調査工法の施策を講じること。</w:t>
      </w:r>
    </w:p>
    <w:p>
      <w:pPr>
        <w:pStyle w:val="Normal"/>
        <w:jc w:val="left"/>
        <w:rPr>
          <w:rFonts w:ascii="ＭＳ 明朝" w:hAnsi="ＭＳ 明朝" w:eastAsia="ＭＳ 明朝" w:cs="ＭＳ 明朝"/>
          <w:color w:val="000000"/>
          <w:spacing w:val="28"/>
          <w:w w:val="100"/>
          <w:kern w:val="0"/>
          <w:sz w:val="22"/>
        </w:rPr>
      </w:pPr>
      <w:r>
        <w:rPr>
          <w:rFonts w:eastAsia="ＭＳ 明朝" w:cs="ＭＳ 明朝" w:ascii="ＭＳ 明朝" w:hAnsi="ＭＳ 明朝"/>
          <w:color w:val="000000"/>
          <w:spacing w:val="28"/>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第５条　防止効果の検証</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前述第４条</w:t>
      </w:r>
      <w:r>
        <w:rPr>
          <w:rFonts w:eastAsia="ＭＳ 明朝" w:cs="ＭＳ 明朝" w:ascii="ＭＳ 明朝" w:hAnsi="ＭＳ 明朝"/>
          <w:color w:val="000000"/>
          <w:w w:val="100"/>
          <w:kern w:val="0"/>
          <w:szCs w:val="21"/>
        </w:rPr>
        <w:t>(</w:t>
      </w:r>
      <w:r>
        <w:rPr>
          <w:rFonts w:ascii="ＭＳ 明朝" w:hAnsi="ＭＳ 明朝" w:cs="ＭＳ 明朝" w:eastAsia="ＭＳ 明朝"/>
          <w:color w:val="000000"/>
          <w:w w:val="100"/>
          <w:kern w:val="0"/>
          <w:szCs w:val="21"/>
        </w:rPr>
        <w:t>業務の留意点</w:t>
      </w:r>
      <w:r>
        <w:rPr>
          <w:rFonts w:eastAsia="ＭＳ 明朝" w:cs="ＭＳ 明朝" w:ascii="ＭＳ 明朝" w:hAnsi="ＭＳ 明朝"/>
          <w:color w:val="000000"/>
          <w:w w:val="100"/>
          <w:kern w:val="0"/>
          <w:szCs w:val="21"/>
        </w:rPr>
        <w:t>)</w:t>
      </w:r>
      <w:r>
        <w:rPr>
          <w:rFonts w:ascii="ＭＳ 明朝" w:hAnsi="ＭＳ 明朝" w:cs="ＭＳ 明朝" w:eastAsia="ＭＳ 明朝"/>
          <w:color w:val="000000"/>
          <w:w w:val="100"/>
          <w:kern w:val="0"/>
          <w:szCs w:val="21"/>
        </w:rPr>
        <w:t>に留意し、市内全域の漏水調査を行い、配水量の監視、有収率の監視を常に行い、有収率の向上を目指すものとする。※漏水防止効果の検証を行う。</w:t>
      </w:r>
    </w:p>
    <w:p>
      <w:pPr>
        <w:pStyle w:val="Normal"/>
        <w:ind w:firstLine="217"/>
        <w:jc w:val="left"/>
        <w:rPr>
          <w:rFonts w:ascii="ＭＳ 明朝" w:hAnsi="ＭＳ 明朝" w:eastAsia="ＭＳ 明朝" w:cs="ＭＳ 明朝"/>
          <w:b/>
          <w:b/>
          <w:bCs/>
          <w:color w:val="000000"/>
          <w:w w:val="100"/>
          <w:kern w:val="0"/>
          <w:sz w:val="22"/>
        </w:rPr>
      </w:pPr>
      <w:r>
        <w:rPr>
          <w:rFonts w:ascii="ＭＳ 明朝" w:hAnsi="ＭＳ 明朝" w:cs="ＭＳ 明朝" w:eastAsia="ＭＳ 明朝"/>
          <w:color w:val="000000"/>
          <w:w w:val="100"/>
          <w:kern w:val="0"/>
          <w:szCs w:val="21"/>
        </w:rPr>
        <w:t>目標値については、対前年度有収率数値よりアップを目指し、品質管理を行うものとする。</w:t>
      </w:r>
    </w:p>
    <w:p>
      <w:pPr>
        <w:pStyle w:val="Normal"/>
        <w:jc w:val="left"/>
        <w:rPr>
          <w:rFonts w:ascii="ＭＳ 明朝" w:hAnsi="ＭＳ 明朝" w:eastAsia="ＭＳ 明朝" w:cs="ＭＳ 明朝"/>
          <w:color w:val="000000"/>
          <w:spacing w:val="28"/>
          <w:w w:val="100"/>
          <w:kern w:val="0"/>
          <w:sz w:val="22"/>
        </w:rPr>
      </w:pPr>
      <w:r>
        <w:rPr>
          <w:rFonts w:eastAsia="ＭＳ 明朝" w:cs="ＭＳ 明朝" w:ascii="ＭＳ 明朝" w:hAnsi="ＭＳ 明朝"/>
          <w:color w:val="000000"/>
          <w:spacing w:val="28"/>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第６条　法令等の遵守</w:t>
      </w:r>
    </w:p>
    <w:p>
      <w:pPr>
        <w:pStyle w:val="Normal"/>
        <w:ind w:firstLine="217"/>
        <w:jc w:val="left"/>
        <w:rPr>
          <w:rFonts w:ascii="ＭＳ 明朝" w:hAnsi="ＭＳ 明朝" w:eastAsia="ＭＳ 明朝" w:cs="ＭＳ 明朝"/>
          <w:color w:val="000000"/>
          <w:spacing w:val="28"/>
          <w:w w:val="100"/>
          <w:kern w:val="0"/>
          <w:szCs w:val="21"/>
        </w:rPr>
      </w:pPr>
      <w:r>
        <w:rPr>
          <w:rFonts w:ascii="ＭＳ 明朝" w:hAnsi="ＭＳ 明朝" w:cs="ＭＳ 明朝" w:eastAsia="ＭＳ 明朝"/>
          <w:color w:val="000000"/>
          <w:w w:val="100"/>
          <w:kern w:val="0"/>
          <w:szCs w:val="21"/>
        </w:rPr>
        <w:t>調査の遂行にあたっては、本仕様書及び設計書のほか、契約書、関係諸法規及び条例等を遵守しなければならない。</w:t>
      </w:r>
    </w:p>
    <w:p>
      <w:pPr>
        <w:pStyle w:val="Normal"/>
        <w:jc w:val="left"/>
        <w:rPr>
          <w:rFonts w:ascii="ＭＳ 明朝" w:hAnsi="ＭＳ 明朝" w:eastAsia="ＭＳ 明朝" w:cs="ＭＳ 明朝"/>
          <w:color w:val="000000"/>
          <w:spacing w:val="28"/>
          <w:w w:val="100"/>
          <w:kern w:val="0"/>
          <w:sz w:val="22"/>
        </w:rPr>
      </w:pPr>
      <w:r>
        <w:rPr>
          <w:rFonts w:eastAsia="ＭＳ 明朝" w:cs="ＭＳ 明朝" w:ascii="ＭＳ 明朝" w:hAnsi="ＭＳ 明朝"/>
          <w:color w:val="000000"/>
          <w:spacing w:val="28"/>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第７条　業務の指示及び監督</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（１）</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発注者は、この業務を委託するに当たり、調査員を定める。</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（２）</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受注者は、調査遂行にあたり、当該契約に基づき、発注者が定める調査職員と常に密接な連絡を取り、その支持及び承諾を受けなければならない。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（３）</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受注者は、業務の遂行上必要と認められるもので、本仕様に明記していない事項並びに変更が生じる事項については、発注者と事前に協議し、その支持に従わなくてはならない。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（４）</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業務の遂行にあたっては、本仕様書及び設計書のほか、契約書、関係諸法規及び条例等を遵守しなければならない。</w:t>
      </w:r>
    </w:p>
    <w:p>
      <w:pPr>
        <w:pStyle w:val="Normal"/>
        <w:ind w:left="947" w:hanging="0"/>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b/>
          <w:b/>
          <w:bCs/>
          <w:color w:val="000000"/>
          <w:spacing w:val="28"/>
          <w:w w:val="100"/>
          <w:kern w:val="0"/>
          <w:sz w:val="22"/>
        </w:rPr>
      </w:pPr>
      <w:r>
        <w:rPr>
          <w:rFonts w:ascii="ＭＳ 明朝" w:hAnsi="ＭＳ 明朝" w:cs="ＭＳ 明朝" w:eastAsia="ＭＳ 明朝"/>
          <w:b/>
          <w:bCs/>
          <w:color w:val="000000"/>
          <w:spacing w:val="28"/>
          <w:w w:val="100"/>
          <w:kern w:val="0"/>
          <w:sz w:val="22"/>
        </w:rPr>
        <w:t>第８条 技術者（照査技術者、管理技術者、調査技術者）</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（１）</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受注者は、本業務を照査する技術者（照査技術者）、水道部に常駐する派遣技術者（管理技術者及び調査技術者）を定め、発注者に通知するものとする。</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（２）</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照査技術者、管理技術者、調査技術者は兼務することはできない。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（３）</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常駐する管理技術者と調査技術者は漏水防止計画・漏水調査技術・管路探知等に関して深い経験と知識を有する者とし、実務経験と公的資格を証明する書類を提出すること。特に管理技術者は以下の条件とする。</w:t>
      </w:r>
    </w:p>
    <w:p>
      <w:pPr>
        <w:pStyle w:val="Normal"/>
        <w:ind w:left="947" w:hanging="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管理技術者の要件：実務経験</w:t>
      </w:r>
      <w:r>
        <w:rPr>
          <w:rFonts w:eastAsia="ＭＳ 明朝" w:cs="ＭＳ 明朝" w:ascii="ＭＳ 明朝" w:hAnsi="ＭＳ 明朝"/>
          <w:color w:val="000000"/>
          <w:w w:val="100"/>
          <w:kern w:val="0"/>
          <w:szCs w:val="21"/>
        </w:rPr>
        <w:t>10</w:t>
      </w:r>
      <w:r>
        <w:rPr>
          <w:rFonts w:ascii="ＭＳ 明朝" w:hAnsi="ＭＳ 明朝" w:cs="ＭＳ 明朝" w:eastAsia="ＭＳ 明朝"/>
          <w:color w:val="000000"/>
          <w:w w:val="100"/>
          <w:kern w:val="0"/>
          <w:szCs w:val="21"/>
        </w:rPr>
        <w:t>年以上を有し、水道施設管理技士２級（財）日本水道協会登録及び給水装置工事主任技術者の両資格保有を条件とする。</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（４）</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本業務は有収率（有効率）向上を目的としており、あらゆる角度から無効水量の実態を詳細に分析し、かつ年次的に有収率の向上計画を施策する目的を持っている。そのため、施設の水量分析（配水量、有収水量等）を詳細に行う必要があるため、コンサル的な要素を占めており、本業務の照査技術者は、技術士法に基づく</w:t>
      </w:r>
      <w:r>
        <w:rPr>
          <w:rFonts w:ascii="ＭＳ 明朝" w:hAnsi="ＭＳ 明朝" w:cs="ＭＳ 明朝" w:eastAsia="ＭＳ 明朝"/>
          <w:color w:val="000000"/>
          <w:w w:val="100"/>
          <w:kern w:val="0"/>
          <w:szCs w:val="21"/>
          <w:u w:val="single"/>
        </w:rPr>
        <w:t>技術士（水道部門）の資格を有する者</w:t>
      </w:r>
      <w:r>
        <w:rPr>
          <w:rFonts w:ascii="ＭＳ 明朝" w:hAnsi="ＭＳ 明朝" w:cs="ＭＳ 明朝" w:eastAsia="ＭＳ 明朝"/>
          <w:color w:val="000000"/>
          <w:w w:val="100"/>
          <w:kern w:val="0"/>
          <w:szCs w:val="21"/>
        </w:rPr>
        <w:t>が当たらなければならない。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（５）</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照査技術者、管理技術者、調査技術者は会社と雇用関係にあることを証明する書類を提出しなければならない。</w:t>
      </w:r>
      <w:r>
        <w:rPr>
          <w:rFonts w:ascii="ＭＳ 明朝" w:hAnsi="ＭＳ 明朝" w:cs="ＭＳ 明朝" w:eastAsia="ＭＳ 明朝"/>
          <w:color w:val="000000"/>
          <w:w w:val="100"/>
          <w:kern w:val="0"/>
          <w:szCs w:val="21"/>
          <w:u w:val="single"/>
        </w:rPr>
        <w:t>（本業務の契約日以前より</w:t>
      </w:r>
      <w:r>
        <w:rPr>
          <w:rFonts w:eastAsia="ＭＳ 明朝" w:cs="ＭＳ 明朝" w:ascii="ＭＳ 明朝" w:hAnsi="ＭＳ 明朝"/>
          <w:color w:val="000000"/>
          <w:w w:val="100"/>
          <w:kern w:val="0"/>
          <w:szCs w:val="21"/>
          <w:u w:val="single"/>
        </w:rPr>
        <w:t>6</w:t>
      </w:r>
      <w:r>
        <w:rPr>
          <w:rFonts w:ascii="ＭＳ 明朝" w:hAnsi="ＭＳ 明朝" w:cs="ＭＳ 明朝" w:eastAsia="ＭＳ 明朝"/>
          <w:color w:val="000000"/>
          <w:w w:val="100"/>
          <w:kern w:val="0"/>
          <w:szCs w:val="21"/>
          <w:u w:val="single"/>
        </w:rPr>
        <w:t>ヶ月以上の雇用証明（保険証）の写しを提出すること。）※雇用期間の未達は、不可。</w:t>
      </w:r>
    </w:p>
    <w:p>
      <w:pPr>
        <w:pStyle w:val="Normal"/>
        <w:jc w:val="left"/>
        <w:rPr>
          <w:rFonts w:ascii="ＭＳ 明朝" w:hAnsi="ＭＳ 明朝" w:eastAsia="ＭＳ 明朝" w:cs="ＭＳ 明朝"/>
          <w:color w:val="000000"/>
          <w:spacing w:val="28"/>
          <w:w w:val="100"/>
          <w:kern w:val="0"/>
          <w:szCs w:val="21"/>
        </w:rPr>
      </w:pPr>
      <w:r>
        <w:rPr>
          <w:rFonts w:eastAsia="ＭＳ 明朝" w:cs="ＭＳ 明朝" w:ascii="ＭＳ 明朝" w:hAnsi="ＭＳ 明朝"/>
          <w:color w:val="000000"/>
          <w:spacing w:val="28"/>
          <w:w w:val="100"/>
          <w:kern w:val="0"/>
          <w:szCs w:val="21"/>
        </w:rPr>
      </w:r>
    </w:p>
    <w:p>
      <w:pPr>
        <w:pStyle w:val="Normal"/>
        <w:jc w:val="left"/>
        <w:rPr>
          <w:rFonts w:ascii="ＭＳ 明朝" w:hAnsi="ＭＳ 明朝" w:eastAsia="ＭＳ 明朝" w:cs="ＭＳ 明朝"/>
          <w:b/>
          <w:b/>
          <w:bCs/>
          <w:color w:val="000000"/>
          <w:spacing w:val="28"/>
          <w:w w:val="100"/>
          <w:kern w:val="0"/>
          <w:sz w:val="22"/>
        </w:rPr>
      </w:pPr>
      <w:r>
        <w:rPr>
          <w:rFonts w:ascii="ＭＳ 明朝" w:hAnsi="ＭＳ 明朝" w:cs="ＭＳ 明朝" w:eastAsia="ＭＳ 明朝"/>
          <w:b/>
          <w:bCs/>
          <w:color w:val="000000"/>
          <w:spacing w:val="28"/>
          <w:w w:val="100"/>
          <w:kern w:val="0"/>
          <w:sz w:val="22"/>
        </w:rPr>
        <w:t>第９条　業務形態（派遣技術者）</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　本業務は常駐技術者（管理技術者、調査技術者）の</w:t>
      </w:r>
      <w:r>
        <w:rPr>
          <w:rFonts w:eastAsia="ＭＳ 明朝" w:cs="ＭＳ 明朝" w:ascii="ＭＳ 明朝" w:hAnsi="ＭＳ 明朝"/>
          <w:color w:val="000000"/>
          <w:w w:val="100"/>
          <w:kern w:val="0"/>
          <w:szCs w:val="21"/>
        </w:rPr>
        <w:t>2</w:t>
      </w:r>
      <w:r>
        <w:rPr>
          <w:rFonts w:ascii="ＭＳ 明朝" w:hAnsi="ＭＳ 明朝" w:cs="ＭＳ 明朝" w:eastAsia="ＭＳ 明朝"/>
          <w:color w:val="000000"/>
          <w:w w:val="100"/>
          <w:kern w:val="0"/>
          <w:szCs w:val="21"/>
        </w:rPr>
        <w:t>人体制にて本業務を施工するものとする。</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照査技術者、管理技術者、調査技術者の業務形態を以下に示す。</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w:t>
      </w:r>
      <w:r>
        <w:rPr>
          <w:rFonts w:ascii="ＭＳ 明朝" w:hAnsi="ＭＳ 明朝" w:cs="ＭＳ 明朝" w:eastAsia="ＭＳ 明朝"/>
          <w:color w:val="000000"/>
          <w:w w:val="100"/>
          <w:kern w:val="0"/>
          <w:szCs w:val="21"/>
        </w:rPr>
        <w:t>照査技術者：重点管理</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①</w:t>
      </w:r>
      <w:r>
        <w:rPr>
          <w:rFonts w:ascii="ＭＳ 明朝" w:hAnsi="ＭＳ 明朝" w:cs="ＭＳ 明朝" w:eastAsia="ＭＳ 明朝"/>
          <w:color w:val="000000"/>
          <w:w w:val="100"/>
          <w:kern w:val="0"/>
          <w:szCs w:val="21"/>
        </w:rPr>
        <w:t>漏水防止対策全般の業務計画照査</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②</w:t>
      </w:r>
      <w:r>
        <w:rPr>
          <w:rFonts w:ascii="ＭＳ 明朝" w:hAnsi="ＭＳ 明朝" w:cs="ＭＳ 明朝" w:eastAsia="ＭＳ 明朝"/>
          <w:color w:val="000000"/>
          <w:w w:val="100"/>
          <w:kern w:val="0"/>
          <w:szCs w:val="21"/>
        </w:rPr>
        <w:t>問題解決に向けてのコンサルタント支援</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③</w:t>
      </w:r>
      <w:r>
        <w:rPr>
          <w:rFonts w:ascii="ＭＳ 明朝" w:hAnsi="ＭＳ 明朝" w:cs="ＭＳ 明朝" w:eastAsia="ＭＳ 明朝"/>
          <w:color w:val="000000"/>
          <w:w w:val="100"/>
          <w:kern w:val="0"/>
          <w:szCs w:val="21"/>
        </w:rPr>
        <w:t>その他（水道維持管理全般の相談役）</w:t>
      </w:r>
    </w:p>
    <w:p>
      <w:pPr>
        <w:pStyle w:val="Normal"/>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w:t>
      </w:r>
      <w:r>
        <w:rPr>
          <w:rFonts w:ascii="ＭＳ 明朝" w:hAnsi="ＭＳ 明朝" w:cs="ＭＳ 明朝" w:eastAsia="ＭＳ 明朝"/>
          <w:color w:val="000000"/>
          <w:w w:val="100"/>
          <w:kern w:val="0"/>
          <w:szCs w:val="21"/>
        </w:rPr>
        <w:t>管理技術者・調査技術者：常駐管理支援</w:t>
      </w:r>
    </w:p>
    <w:p>
      <w:pPr>
        <w:pStyle w:val="Normal"/>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t>1.</w:t>
      </w:r>
      <w:r>
        <w:rPr>
          <w:rFonts w:ascii="ＭＳ 明朝" w:hAnsi="ＭＳ 明朝" w:cs="ＭＳ 明朝" w:eastAsia="ＭＳ 明朝"/>
          <w:color w:val="000000"/>
          <w:w w:val="100"/>
          <w:kern w:val="0"/>
          <w:szCs w:val="21"/>
        </w:rPr>
        <w:t>勤務場所：宮古島市水道部内</w:t>
      </w:r>
    </w:p>
    <w:p>
      <w:pPr>
        <w:pStyle w:val="Normal"/>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t>2.</w:t>
      </w:r>
      <w:r>
        <w:rPr>
          <w:rFonts w:ascii="ＭＳ 明朝" w:hAnsi="ＭＳ 明朝" w:cs="ＭＳ 明朝" w:eastAsia="ＭＳ 明朝"/>
          <w:color w:val="000000"/>
          <w:w w:val="100"/>
          <w:kern w:val="0"/>
          <w:szCs w:val="21"/>
        </w:rPr>
        <w:t>勤務日：宮古島市水道部の勤務曜日とする。（月～金）</w:t>
      </w:r>
    </w:p>
    <w:p>
      <w:pPr>
        <w:pStyle w:val="Normal"/>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t>3.</w:t>
      </w:r>
      <w:r>
        <w:rPr>
          <w:rFonts w:ascii="ＭＳ 明朝" w:hAnsi="ＭＳ 明朝" w:cs="ＭＳ 明朝" w:eastAsia="ＭＳ 明朝"/>
          <w:color w:val="000000"/>
          <w:w w:val="100"/>
          <w:kern w:val="0"/>
          <w:szCs w:val="21"/>
        </w:rPr>
        <w:t>勤務時間：（</w:t>
      </w:r>
      <w:r>
        <w:rPr>
          <w:rFonts w:eastAsia="ＭＳ 明朝" w:cs="ＭＳ 明朝" w:ascii="ＭＳ 明朝" w:hAnsi="ＭＳ 明朝"/>
          <w:color w:val="000000"/>
          <w:w w:val="100"/>
          <w:kern w:val="0"/>
          <w:szCs w:val="21"/>
        </w:rPr>
        <w:t>8</w:t>
      </w:r>
      <w:r>
        <w:rPr>
          <w:rFonts w:ascii="ＭＳ 明朝" w:hAnsi="ＭＳ 明朝" w:cs="ＭＳ 明朝" w:eastAsia="ＭＳ 明朝"/>
          <w:color w:val="000000"/>
          <w:w w:val="100"/>
          <w:kern w:val="0"/>
          <w:szCs w:val="21"/>
        </w:rPr>
        <w:t>：</w:t>
      </w:r>
      <w:r>
        <w:rPr>
          <w:rFonts w:eastAsia="ＭＳ 明朝" w:cs="ＭＳ 明朝" w:ascii="ＭＳ 明朝" w:hAnsi="ＭＳ 明朝"/>
          <w:color w:val="000000"/>
          <w:w w:val="100"/>
          <w:kern w:val="0"/>
          <w:szCs w:val="21"/>
        </w:rPr>
        <w:t>30</w:t>
      </w:r>
      <w:r>
        <w:rPr>
          <w:rFonts w:ascii="ＭＳ 明朝" w:hAnsi="ＭＳ 明朝" w:cs="ＭＳ 明朝" w:eastAsia="ＭＳ 明朝"/>
          <w:color w:val="000000"/>
          <w:w w:val="100"/>
          <w:kern w:val="0"/>
          <w:szCs w:val="21"/>
        </w:rPr>
        <w:t>～</w:t>
      </w:r>
      <w:r>
        <w:rPr>
          <w:rFonts w:eastAsia="ＭＳ 明朝" w:cs="ＭＳ 明朝" w:ascii="ＭＳ 明朝" w:hAnsi="ＭＳ 明朝"/>
          <w:color w:val="000000"/>
          <w:w w:val="100"/>
          <w:kern w:val="0"/>
          <w:szCs w:val="21"/>
        </w:rPr>
        <w:t>17</w:t>
      </w:r>
      <w:r>
        <w:rPr>
          <w:rFonts w:ascii="ＭＳ 明朝" w:hAnsi="ＭＳ 明朝" w:cs="ＭＳ 明朝" w:eastAsia="ＭＳ 明朝"/>
          <w:color w:val="000000"/>
          <w:w w:val="100"/>
          <w:kern w:val="0"/>
          <w:szCs w:val="21"/>
        </w:rPr>
        <w:t>：</w:t>
      </w:r>
      <w:r>
        <w:rPr>
          <w:rFonts w:eastAsia="ＭＳ 明朝" w:cs="ＭＳ 明朝" w:ascii="ＭＳ 明朝" w:hAnsi="ＭＳ 明朝"/>
          <w:color w:val="000000"/>
          <w:w w:val="100"/>
          <w:kern w:val="0"/>
          <w:szCs w:val="21"/>
        </w:rPr>
        <w:t>15</w:t>
      </w:r>
      <w:r>
        <w:rPr>
          <w:rFonts w:ascii="ＭＳ 明朝" w:hAnsi="ＭＳ 明朝" w:cs="ＭＳ 明朝" w:eastAsia="ＭＳ 明朝"/>
          <w:color w:val="000000"/>
          <w:w w:val="100"/>
          <w:kern w:val="0"/>
          <w:szCs w:val="21"/>
        </w:rPr>
        <w:t>）　※緊急漏水事故にも常時対応する。</w:t>
      </w:r>
      <w:r>
        <w:rPr>
          <w:rFonts w:eastAsia="ＭＳ 明朝" w:cs="ＭＳ 明朝" w:ascii="ＭＳ 明朝" w:hAnsi="ＭＳ 明朝"/>
          <w:color w:val="000000"/>
          <w:w w:val="100"/>
          <w:kern w:val="0"/>
          <w:szCs w:val="21"/>
        </w:rPr>
        <w:t>(</w:t>
      </w:r>
      <w:r>
        <w:rPr>
          <w:rFonts w:ascii="ＭＳ 明朝" w:hAnsi="ＭＳ 明朝" w:cs="ＭＳ 明朝" w:eastAsia="ＭＳ 明朝"/>
          <w:color w:val="000000"/>
          <w:w w:val="100"/>
          <w:kern w:val="0"/>
          <w:szCs w:val="21"/>
        </w:rPr>
        <w:t>夜間作業も含む</w:t>
      </w:r>
      <w:r>
        <w:rPr>
          <w:rFonts w:eastAsia="ＭＳ 明朝" w:cs="ＭＳ 明朝" w:ascii="ＭＳ 明朝" w:hAnsi="ＭＳ 明朝"/>
          <w:color w:val="000000"/>
          <w:w w:val="100"/>
          <w:kern w:val="0"/>
          <w:szCs w:val="21"/>
        </w:rPr>
        <w:t>)</w:t>
      </w:r>
    </w:p>
    <w:p>
      <w:pPr>
        <w:pStyle w:val="Normal"/>
        <w:jc w:val="left"/>
        <w:rPr>
          <w:rFonts w:ascii="ＭＳ 明朝" w:hAnsi="ＭＳ 明朝" w:eastAsia="ＭＳ 明朝" w:cs="ＭＳ 明朝"/>
          <w:color w:val="000000"/>
          <w:spacing w:val="28"/>
          <w:w w:val="100"/>
          <w:kern w:val="0"/>
          <w:sz w:val="22"/>
        </w:rPr>
      </w:pPr>
      <w:r>
        <w:rPr>
          <w:rFonts w:eastAsia="ＭＳ 明朝" w:cs="ＭＳ 明朝" w:ascii="ＭＳ 明朝" w:hAnsi="ＭＳ 明朝"/>
          <w:color w:val="000000"/>
          <w:spacing w:val="28"/>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10</w:t>
      </w:r>
      <w:r>
        <w:rPr>
          <w:rFonts w:ascii="ＭＳ 明朝" w:hAnsi="ＭＳ 明朝" w:cs="ＭＳ 明朝" w:eastAsia="ＭＳ 明朝"/>
          <w:b/>
          <w:bCs/>
          <w:color w:val="000000"/>
          <w:w w:val="100"/>
          <w:kern w:val="0"/>
          <w:sz w:val="22"/>
        </w:rPr>
        <w:t>条　提出書類　　</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受注者は、契約締結後、契約書及び本仕様書に定める関係書類を発注者に遅滞なく提出しなければならない。</w:t>
      </w:r>
    </w:p>
    <w:p>
      <w:pPr>
        <w:pStyle w:val="Normal"/>
        <w:ind w:left="947" w:hanging="0"/>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11</w:t>
      </w:r>
      <w:r>
        <w:rPr>
          <w:rFonts w:ascii="ＭＳ 明朝" w:hAnsi="ＭＳ 明朝" w:cs="ＭＳ 明朝" w:eastAsia="ＭＳ 明朝"/>
          <w:b/>
          <w:bCs/>
          <w:color w:val="000000"/>
          <w:w w:val="100"/>
          <w:kern w:val="0"/>
          <w:sz w:val="22"/>
        </w:rPr>
        <w:t>条　調査業務計画　　</w:t>
      </w:r>
    </w:p>
    <w:p>
      <w:pPr>
        <w:pStyle w:val="Normal"/>
        <w:ind w:left="877" w:hanging="65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（１）受注者は、業務目的を十分把握して業務計画書を作成し契約締結後</w:t>
      </w:r>
      <w:r>
        <w:rPr>
          <w:rFonts w:eastAsia="ＭＳ 明朝" w:cs="ＭＳ 明朝" w:ascii="ＭＳ 明朝" w:hAnsi="ＭＳ 明朝"/>
          <w:color w:val="000000"/>
          <w:w w:val="100"/>
          <w:kern w:val="0"/>
          <w:szCs w:val="21"/>
        </w:rPr>
        <w:t>14</w:t>
      </w:r>
      <w:r>
        <w:rPr>
          <w:rFonts w:ascii="ＭＳ 明朝" w:hAnsi="ＭＳ 明朝" w:cs="ＭＳ 明朝" w:eastAsia="ＭＳ 明朝"/>
          <w:color w:val="000000"/>
          <w:w w:val="100"/>
          <w:kern w:val="0"/>
          <w:szCs w:val="21"/>
        </w:rPr>
        <w:t>日以内に発注者へ提出しなければならない。</w:t>
      </w:r>
    </w:p>
    <w:p>
      <w:pPr>
        <w:pStyle w:val="Normal"/>
        <w:ind w:left="877" w:hanging="65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（２）業務計画書には、次の事項を記入するものとする。</w:t>
      </w:r>
    </w:p>
    <w:p>
      <w:pPr>
        <w:pStyle w:val="Normal"/>
        <w:ind w:left="877" w:hanging="65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　　① 業務内容と目標数値</w:t>
      </w:r>
    </w:p>
    <w:p>
      <w:pPr>
        <w:pStyle w:val="Normal"/>
        <w:ind w:left="877" w:hanging="65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　　② 作業手順及び方法</w:t>
      </w:r>
    </w:p>
    <w:p>
      <w:pPr>
        <w:pStyle w:val="Normal"/>
        <w:ind w:left="877" w:hanging="65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　　③ 業務工程表（業務全体工程）</w:t>
      </w:r>
    </w:p>
    <w:p>
      <w:pPr>
        <w:pStyle w:val="Normal"/>
        <w:ind w:left="1007" w:hanging="36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④</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使用機器の種類、名称及び性能（一覧表）</w:t>
      </w:r>
    </w:p>
    <w:p>
      <w:pPr>
        <w:pStyle w:val="Normal"/>
        <w:ind w:left="1007" w:hanging="36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⑤</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連絡体制表</w:t>
      </w:r>
    </w:p>
    <w:p>
      <w:pPr>
        <w:pStyle w:val="Normal"/>
        <w:ind w:left="1007" w:hanging="36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⑥</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その他参考となる事項</w:t>
      </w:r>
    </w:p>
    <w:p>
      <w:pPr>
        <w:pStyle w:val="Normal"/>
        <w:jc w:val="left"/>
        <w:rPr>
          <w:rFonts w:ascii="ＭＳ 明朝" w:hAnsi="ＭＳ 明朝" w:eastAsia="ＭＳ 明朝" w:cs="ＭＳ 明朝"/>
          <w:b/>
          <w:b/>
          <w:bCs/>
          <w:color w:val="000000"/>
          <w:w w:val="100"/>
          <w:kern w:val="0"/>
          <w:sz w:val="22"/>
        </w:rPr>
      </w:pPr>
      <w:r>
        <w:rPr>
          <w:rFonts w:eastAsia="ＭＳ 明朝" w:cs="ＭＳ 明朝" w:ascii="ＭＳ 明朝" w:hAnsi="ＭＳ 明朝"/>
          <w:b/>
          <w:bCs/>
          <w:color w:val="000000"/>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12</w:t>
      </w:r>
      <w:r>
        <w:rPr>
          <w:rFonts w:ascii="ＭＳ 明朝" w:hAnsi="ＭＳ 明朝" w:cs="ＭＳ 明朝" w:eastAsia="ＭＳ 明朝"/>
          <w:b/>
          <w:bCs/>
          <w:color w:val="000000"/>
          <w:w w:val="100"/>
          <w:kern w:val="0"/>
          <w:sz w:val="22"/>
        </w:rPr>
        <w:t>条　身分証明書</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（１）</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受注者は、調査実施に先立ち、発注者から調査に従事させる者の身分証明書の交付を受けなければならない。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（２）</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調査に従事する者は、身分証明書を常時携帯し、漏水調査に関する土地の所有者等の関係者から請求があったときは、これを提示しなければならない。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（３）</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受注者は、調査が完了したときは、遅滞なく身分証明書を発注者に返却しなければならない。</w:t>
      </w:r>
    </w:p>
    <w:p>
      <w:pPr>
        <w:pStyle w:val="Normal"/>
        <w:ind w:left="227" w:hanging="0"/>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13</w:t>
      </w:r>
      <w:r>
        <w:rPr>
          <w:rFonts w:ascii="ＭＳ 明朝" w:hAnsi="ＭＳ 明朝" w:cs="ＭＳ 明朝" w:eastAsia="ＭＳ 明朝"/>
          <w:b/>
          <w:bCs/>
          <w:color w:val="000000"/>
          <w:w w:val="100"/>
          <w:kern w:val="0"/>
          <w:sz w:val="22"/>
        </w:rPr>
        <w:t>条　土地の立ち入り等</w:t>
      </w:r>
    </w:p>
    <w:p>
      <w:pPr>
        <w:pStyle w:val="Normal"/>
        <w:ind w:left="227" w:firstLine="19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受注者は、調査にあたり、宅地（公有又は私有の土地）に立ち入る場合は、あらかじめ占有者に対して通知し、その目的を告げ了解を得なければならない。</w:t>
      </w:r>
    </w:p>
    <w:p>
      <w:pPr>
        <w:pStyle w:val="Normal"/>
        <w:ind w:left="227" w:firstLine="197"/>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14</w:t>
      </w:r>
      <w:r>
        <w:rPr>
          <w:rFonts w:ascii="ＭＳ 明朝" w:hAnsi="ＭＳ 明朝" w:cs="ＭＳ 明朝" w:eastAsia="ＭＳ 明朝"/>
          <w:b/>
          <w:bCs/>
          <w:color w:val="000000"/>
          <w:w w:val="100"/>
          <w:kern w:val="0"/>
          <w:sz w:val="22"/>
        </w:rPr>
        <w:t>条　現場管理</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（１）</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受注者は、調査にあたり、公衆に迷惑を及ばなさないように十分注意するとともに、地上・地下の既設構造物（ガス管、電力・通信ケーブル等）を破損しないように適切な措置を講ずるものとする。</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（２）</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受注者は、調査中、安全に留意し、損害、その他事故発生を未然に防止するよう努力するとともに、調査円滑に遂行しなければならない。また交通安全対策には特に留意し、必要に応じてその措置を行うものとする。</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（３）</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調査上必要な関係官庁への手続き、届出等は受注者で速やかに行い、関係機関に調査への周知を図るものとする。</w:t>
      </w:r>
    </w:p>
    <w:p>
      <w:pPr>
        <w:pStyle w:val="Normal"/>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15</w:t>
      </w:r>
      <w:r>
        <w:rPr>
          <w:rFonts w:ascii="ＭＳ 明朝" w:hAnsi="ＭＳ 明朝" w:cs="ＭＳ 明朝" w:eastAsia="ＭＳ 明朝"/>
          <w:b/>
          <w:bCs/>
          <w:color w:val="000000"/>
          <w:w w:val="100"/>
          <w:kern w:val="0"/>
          <w:sz w:val="22"/>
        </w:rPr>
        <w:t>条　打合せ等</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（１）</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業務を適正かつ円滑に実施するため、管理技術者は常に密接な連絡を取り、調査の方針及び条件等の疑義を正すものとし、その内容については、その都度、受注者が打合せ記録簿に記録し、相互に確認しなければ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（２）</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着手時及び調査の区切りにおいて、常駐技術者（管理技術者及び調査技術者）は打ち合わせを行い、その結果について受注者は打合せ記録簿に記録し、相互に確認しなければならない。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（３）</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管理技術者は、毎日の従事内容を記録した日報等を作成し、担当者の承認を得るものとする。（内容は協議）</w:t>
      </w:r>
    </w:p>
    <w:p>
      <w:pPr>
        <w:pStyle w:val="Normal"/>
        <w:ind w:left="227" w:firstLine="217"/>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16</w:t>
      </w:r>
      <w:r>
        <w:rPr>
          <w:rFonts w:ascii="ＭＳ 明朝" w:hAnsi="ＭＳ 明朝" w:cs="ＭＳ 明朝" w:eastAsia="ＭＳ 明朝"/>
          <w:b/>
          <w:bCs/>
          <w:color w:val="000000"/>
          <w:w w:val="100"/>
          <w:kern w:val="0"/>
          <w:sz w:val="22"/>
        </w:rPr>
        <w:t>条　成果品の審査</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（１）</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受注者は、業務完了時に発注者の審査を受けなければならない。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（２）</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成果品の審査について、訂正を指示された個所は、直ちに訂正しなければならない。</w:t>
      </w:r>
    </w:p>
    <w:p>
      <w:pPr>
        <w:pStyle w:val="Normal"/>
        <w:ind w:left="947" w:hanging="720"/>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（３）</w:t>
      </w:r>
      <w:r>
        <w:rPr>
          <w:rFonts w:eastAsia="ＭＳ 明朝" w:cs="ＭＳ 明朝" w:ascii="ＭＳ 明朝" w:hAnsi="ＭＳ 明朝"/>
          <w:color w:val="000000"/>
          <w:w w:val="100"/>
          <w:kern w:val="0"/>
          <w:szCs w:val="21"/>
        </w:rPr>
        <w:tab/>
      </w:r>
      <w:r>
        <w:rPr>
          <w:rFonts w:ascii="ＭＳ 明朝" w:hAnsi="ＭＳ 明朝" w:cs="ＭＳ 明朝" w:eastAsia="ＭＳ 明朝"/>
          <w:color w:val="000000"/>
          <w:w w:val="100"/>
          <w:kern w:val="0"/>
          <w:szCs w:val="21"/>
        </w:rPr>
        <w:t>業務完了後において、明らかに受託者の責に伴う業務の個所が発見された場合は、受注者は直ちに、当概業務の修正を行わなければならない。</w:t>
      </w:r>
    </w:p>
    <w:p>
      <w:pPr>
        <w:pStyle w:val="Normal"/>
        <w:jc w:val="left"/>
        <w:rPr>
          <w:rFonts w:ascii="ＭＳ 明朝" w:hAnsi="ＭＳ 明朝" w:eastAsia="ＭＳ 明朝" w:cs="ＭＳ 明朝"/>
          <w:color w:val="000000"/>
          <w:w w:val="100"/>
          <w:kern w:val="0"/>
          <w:sz w:val="22"/>
        </w:rPr>
      </w:pPr>
      <w:r>
        <w:rPr>
          <w:rFonts w:ascii="ＭＳ 明朝" w:hAnsi="ＭＳ 明朝" w:cs="ＭＳ 明朝" w:eastAsia="ＭＳ 明朝"/>
          <w:color w:val="000000"/>
          <w:w w:val="100"/>
          <w:kern w:val="0"/>
          <w:sz w:val="22"/>
        </w:rPr>
        <w:t xml:space="preserve">                            </w:t>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17</w:t>
      </w:r>
      <w:r>
        <w:rPr>
          <w:rFonts w:ascii="ＭＳ 明朝" w:hAnsi="ＭＳ 明朝" w:cs="ＭＳ 明朝" w:eastAsia="ＭＳ 明朝"/>
          <w:b/>
          <w:bCs/>
          <w:color w:val="000000"/>
          <w:w w:val="100"/>
          <w:kern w:val="0"/>
          <w:sz w:val="22"/>
        </w:rPr>
        <w:t>条　成果品の引渡し</w:t>
      </w:r>
    </w:p>
    <w:p>
      <w:pPr>
        <w:pStyle w:val="Normal"/>
        <w:ind w:left="217" w:hanging="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　　成果品の審査に合格後、本仕様書に指示された提出図書一式を納品し、発注者の検査を持って、業務の完了とする。※提出書類は発注者の指示にて調整する。</w:t>
      </w:r>
    </w:p>
    <w:p>
      <w:pPr>
        <w:pStyle w:val="Normal"/>
        <w:ind w:left="217" w:hanging="217"/>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color w:val="000000"/>
          <w:w w:val="100"/>
          <w:kern w:val="0"/>
          <w:sz w:val="22"/>
        </w:rPr>
      </w:pPr>
      <w:r>
        <w:rPr>
          <w:rFonts w:ascii="ＭＳ 明朝" w:hAnsi="ＭＳ 明朝" w:cs="ＭＳ 明朝" w:eastAsia="ＭＳ 明朝"/>
          <w:b/>
          <w:bCs/>
          <w:color w:val="000000"/>
          <w:w w:val="100"/>
          <w:kern w:val="0"/>
          <w:sz w:val="22"/>
        </w:rPr>
        <w:t>第</w:t>
      </w:r>
      <w:r>
        <w:rPr>
          <w:rFonts w:eastAsia="ＭＳ 明朝" w:cs="ＭＳ 明朝" w:ascii="ＭＳ 明朝" w:hAnsi="ＭＳ 明朝"/>
          <w:b/>
          <w:bCs/>
          <w:color w:val="000000"/>
          <w:w w:val="100"/>
          <w:kern w:val="0"/>
          <w:sz w:val="22"/>
        </w:rPr>
        <w:t>18</w:t>
      </w:r>
      <w:r>
        <w:rPr>
          <w:rFonts w:ascii="ＭＳ 明朝" w:hAnsi="ＭＳ 明朝" w:cs="ＭＳ 明朝" w:eastAsia="ＭＳ 明朝"/>
          <w:b/>
          <w:bCs/>
          <w:color w:val="000000"/>
          <w:w w:val="100"/>
          <w:kern w:val="0"/>
          <w:sz w:val="22"/>
        </w:rPr>
        <w:t>条　質疑の解釈</w:t>
      </w:r>
    </w:p>
    <w:p>
      <w:pPr>
        <w:pStyle w:val="Normal"/>
        <w:ind w:left="227" w:firstLine="217"/>
        <w:jc w:val="left"/>
        <w:rPr>
          <w:rFonts w:ascii="ＭＳ 明朝" w:hAnsi="ＭＳ 明朝" w:eastAsia="ＭＳ 明朝" w:cs="ＭＳ 明朝"/>
          <w:color w:val="000000"/>
          <w:spacing w:val="28"/>
          <w:w w:val="100"/>
          <w:kern w:val="0"/>
          <w:szCs w:val="21"/>
        </w:rPr>
      </w:pPr>
      <w:r>
        <w:rPr>
          <w:rFonts w:ascii="ＭＳ 明朝" w:hAnsi="ＭＳ 明朝" w:cs="ＭＳ 明朝" w:eastAsia="ＭＳ 明朝"/>
          <w:color w:val="000000"/>
          <w:w w:val="100"/>
          <w:kern w:val="0"/>
          <w:szCs w:val="21"/>
        </w:rPr>
        <w:t>この仕様書に定めのない事項については、必要に応じて発注者と受注者で協議して定めるものとする。</w:t>
      </w:r>
    </w:p>
    <w:p>
      <w:pPr>
        <w:pStyle w:val="Normal"/>
        <w:jc w:val="left"/>
        <w:rPr>
          <w:rFonts w:ascii="ＭＳ 明朝" w:hAnsi="ＭＳ 明朝" w:eastAsia="ＭＳ 明朝" w:cs="ＭＳ 明朝"/>
          <w:color w:val="000000"/>
          <w:w w:val="100"/>
          <w:kern w:val="0"/>
          <w:sz w:val="22"/>
        </w:rPr>
      </w:pPr>
      <w:r>
        <w:rPr>
          <w:rFonts w:eastAsia="ＭＳ 明朝" w:cs="ＭＳ 明朝" w:ascii="ＭＳ 明朝" w:hAnsi="ＭＳ 明朝"/>
          <w:color w:val="000000"/>
          <w:w w:val="100"/>
          <w:kern w:val="0"/>
          <w:sz w:val="22"/>
        </w:rPr>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第２章　業務実施要項一般</w:t>
      </w:r>
    </w:p>
    <w:p>
      <w:pPr>
        <w:pStyle w:val="Normal"/>
        <w:jc w:val="left"/>
        <w:rPr>
          <w:rFonts w:ascii="ＭＳ 明朝" w:hAnsi="ＭＳ 明朝" w:eastAsia="ＭＳ 明朝" w:cs="ＭＳ 明朝"/>
          <w:color w:val="000000"/>
          <w:w w:val="100"/>
          <w:kern w:val="0"/>
          <w:szCs w:val="21"/>
          <w:u w:val="single"/>
        </w:rPr>
      </w:pPr>
      <w:r>
        <w:rPr>
          <w:rFonts w:eastAsia="ＭＳ 明朝" w:cs="ＭＳ 明朝" w:ascii="ＭＳ 明朝" w:hAnsi="ＭＳ 明朝"/>
          <w:color w:val="000000"/>
          <w:w w:val="100"/>
          <w:kern w:val="0"/>
          <w:szCs w:val="21"/>
          <w:u w:val="single"/>
        </w:rPr>
        <w:t>2-1.</w:t>
      </w:r>
      <w:r>
        <w:rPr>
          <w:rFonts w:ascii="ＭＳ 明朝" w:hAnsi="ＭＳ 明朝" w:cs="ＭＳ 明朝" w:eastAsia="ＭＳ 明朝"/>
          <w:color w:val="000000"/>
          <w:w w:val="100"/>
          <w:kern w:val="0"/>
          <w:szCs w:val="21"/>
          <w:u w:val="single"/>
        </w:rPr>
        <w:t>管理技術者、調査技術者</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（１）勤務時間</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業務形態は、水道部内に常時出勤するものとし、勤務時間は原則として、午前８：３０から午後５：１５までとする。</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（２）休日・休暇等</w:t>
      </w:r>
    </w:p>
    <w:p>
      <w:pPr>
        <w:pStyle w:val="Normal"/>
        <w:ind w:firstLine="217"/>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履行期間中のうち原則として土曜日・日曜日・国民の祝日に関する法律に規定する休日とするが、業務に支障をきたさないよう対応すること。</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（３）調査車両・調査機器</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　請負者は調査車両１台、調査機器一式を持ち込み本業務に従事するものとする。</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　持ち込み車両、機器は本業務に遂行できる調査機器を揃え、調査機器一覧及び機器点検表を監督員に提出し、承認を得ること。なお、業務で使用する車両経費（ガソリン代、油脂費）、消耗品等の経費は、請負者側にて負担するものとする。</w:t>
      </w:r>
    </w:p>
    <w:p>
      <w:pPr>
        <w:pStyle w:val="Normal"/>
        <w:jc w:val="left"/>
        <w:rPr>
          <w:rFonts w:ascii="ＭＳ 明朝" w:hAnsi="ＭＳ 明朝" w:eastAsia="ＭＳ 明朝" w:cs="ＭＳ 明朝"/>
          <w:color w:val="000000"/>
          <w:w w:val="100"/>
          <w:kern w:val="0"/>
          <w:sz w:val="22"/>
        </w:rPr>
      </w:pPr>
      <w:r>
        <w:rPr>
          <w:rFonts w:ascii="ＭＳ 明朝" w:hAnsi="ＭＳ 明朝" w:cs="ＭＳ 明朝" w:eastAsia="ＭＳ 明朝"/>
          <w:color w:val="000000"/>
          <w:w w:val="100"/>
          <w:kern w:val="0"/>
          <w:szCs w:val="21"/>
        </w:rPr>
        <w:t>　</w:t>
      </w:r>
    </w:p>
    <w:p>
      <w:pPr>
        <w:pStyle w:val="Normal"/>
        <w:jc w:val="left"/>
        <w:rPr>
          <w:rFonts w:ascii="ＭＳ 明朝" w:hAnsi="ＭＳ 明朝" w:eastAsia="ＭＳ 明朝" w:cs="ＭＳ 明朝"/>
          <w:b/>
          <w:b/>
          <w:bCs/>
          <w:color w:val="000000"/>
          <w:w w:val="100"/>
          <w:kern w:val="0"/>
          <w:sz w:val="22"/>
        </w:rPr>
      </w:pPr>
      <w:r>
        <w:rPr>
          <w:rFonts w:ascii="ＭＳ 明朝" w:hAnsi="ＭＳ 明朝" w:cs="ＭＳ 明朝" w:eastAsia="ＭＳ 明朝"/>
          <w:b/>
          <w:bCs/>
          <w:color w:val="000000"/>
          <w:w w:val="100"/>
          <w:kern w:val="0"/>
          <w:sz w:val="22"/>
        </w:rPr>
        <w:t>第３章　現場管理・技術業務について</w:t>
      </w:r>
    </w:p>
    <w:p>
      <w:pPr>
        <w:pStyle w:val="Normal"/>
        <w:jc w:val="left"/>
        <w:rPr>
          <w:rFonts w:ascii="ＭＳ 明朝" w:hAnsi="ＭＳ 明朝" w:eastAsia="ＭＳ 明朝" w:cs="ＭＳ 明朝"/>
          <w:color w:val="000000"/>
          <w:w w:val="100"/>
          <w:kern w:val="0"/>
          <w:sz w:val="22"/>
        </w:rPr>
      </w:pPr>
      <w:r>
        <w:rPr>
          <w:rFonts w:ascii="ＭＳ 明朝" w:hAnsi="ＭＳ 明朝" w:cs="ＭＳ 明朝" w:eastAsia="ＭＳ 明朝"/>
          <w:b/>
          <w:bCs/>
          <w:color w:val="000000"/>
          <w:w w:val="100"/>
          <w:kern w:val="0"/>
          <w:sz w:val="22"/>
        </w:rPr>
        <w:t>　</w:t>
      </w:r>
      <w:r>
        <w:rPr>
          <w:rFonts w:ascii="ＭＳ 明朝" w:hAnsi="ＭＳ 明朝" w:cs="ＭＳ 明朝" w:eastAsia="ＭＳ 明朝"/>
          <w:color w:val="000000"/>
          <w:w w:val="100"/>
          <w:kern w:val="0"/>
          <w:sz w:val="22"/>
        </w:rPr>
        <w:t>本業務の主目的（漏水防止対策、管網維持管理支援）達成のための、実施方針・業務手法を掲げ、品質管理を行うこと。</w:t>
      </w:r>
    </w:p>
    <w:p>
      <w:pPr>
        <w:pStyle w:val="Normal"/>
        <w:ind w:left="454" w:hanging="454"/>
        <w:jc w:val="left"/>
        <w:rPr>
          <w:rFonts w:ascii="ＭＳ 明朝" w:hAnsi="ＭＳ 明朝" w:eastAsia="ＭＳ 明朝" w:cs="ＭＳ 明朝"/>
          <w:color w:val="000000"/>
          <w:w w:val="100"/>
          <w:kern w:val="0"/>
          <w:sz w:val="22"/>
        </w:rPr>
      </w:pPr>
      <w:r>
        <w:rPr>
          <w:rFonts w:ascii="ＭＳ 明朝" w:hAnsi="ＭＳ 明朝" w:cs="ＭＳ 明朝" w:eastAsia="ＭＳ 明朝"/>
          <w:color w:val="000000"/>
          <w:w w:val="100"/>
          <w:kern w:val="0"/>
          <w:sz w:val="22"/>
        </w:rPr>
        <w:t>　※業務計画～現場施工、品質管理についてまとめ、翌年業務の施工計画書等に反映させる業務遂行を行う事。</w:t>
      </w:r>
    </w:p>
    <w:p>
      <w:pPr>
        <w:pStyle w:val="Normal"/>
        <w:ind w:left="454" w:hanging="454"/>
        <w:jc w:val="left"/>
        <w:rPr>
          <w:rFonts w:ascii="ＭＳ 明朝" w:hAnsi="ＭＳ 明朝" w:eastAsia="ＭＳ 明朝" w:cs="ＭＳ 明朝"/>
          <w:color w:val="000000"/>
          <w:w w:val="100"/>
          <w:kern w:val="0"/>
          <w:sz w:val="22"/>
        </w:rPr>
      </w:pPr>
      <w:r>
        <w:rPr>
          <w:rFonts w:eastAsia="ＭＳ 明朝" w:cs="ＭＳ 明朝" w:ascii="ＭＳ 明朝" w:hAnsi="ＭＳ 明朝"/>
          <w:color w:val="000000"/>
          <w:w w:val="100"/>
          <w:kern w:val="0"/>
          <w:sz w:val="22"/>
        </w:rPr>
      </w:r>
    </w:p>
    <w:p>
      <w:pPr>
        <w:pStyle w:val="Normal"/>
        <w:jc w:val="left"/>
        <w:rPr>
          <w:rFonts w:ascii="ＭＳ 明朝" w:hAnsi="ＭＳ 明朝" w:eastAsia="ＭＳ 明朝" w:cs="ＭＳ 明朝"/>
          <w:b/>
          <w:b/>
          <w:bCs/>
          <w:color w:val="000000"/>
          <w:spacing w:val="28"/>
          <w:w w:val="100"/>
          <w:kern w:val="0"/>
          <w:sz w:val="22"/>
        </w:rPr>
      </w:pPr>
      <w:r>
        <w:rPr>
          <w:rFonts w:ascii="ＭＳ 明朝" w:hAnsi="ＭＳ 明朝" w:cs="ＭＳ 明朝" w:eastAsia="ＭＳ 明朝"/>
          <w:b/>
          <w:bCs/>
          <w:color w:val="000000"/>
          <w:w w:val="100"/>
          <w:kern w:val="0"/>
          <w:sz w:val="22"/>
        </w:rPr>
        <w:t>第４章　</w:t>
      </w:r>
      <w:r>
        <w:rPr>
          <w:rFonts w:ascii="ＭＳ 明朝" w:hAnsi="ＭＳ 明朝" w:cs="ＭＳ 明朝" w:eastAsia="ＭＳ 明朝"/>
          <w:b/>
          <w:bCs/>
          <w:color w:val="000000"/>
          <w:spacing w:val="28"/>
          <w:w w:val="100"/>
          <w:kern w:val="0"/>
          <w:sz w:val="22"/>
        </w:rPr>
        <w:t>施設規模と業務</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　現況の施設規は以下のとおりである。</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・管路延長：約</w:t>
      </w:r>
      <w:r>
        <w:rPr>
          <w:rFonts w:eastAsia="ＭＳ 明朝" w:cs="ＭＳ 明朝" w:ascii="ＭＳ 明朝" w:hAnsi="ＭＳ 明朝"/>
          <w:color w:val="000000"/>
          <w:w w:val="100"/>
          <w:kern w:val="0"/>
          <w:szCs w:val="21"/>
        </w:rPr>
        <w:t>500</w:t>
      </w:r>
      <w:r>
        <w:rPr>
          <w:rFonts w:ascii="ＭＳ 明朝" w:hAnsi="ＭＳ 明朝" w:cs="ＭＳ 明朝" w:eastAsia="ＭＳ 明朝"/>
          <w:color w:val="000000"/>
          <w:w w:val="100"/>
          <w:kern w:val="0"/>
          <w:szCs w:val="21"/>
        </w:rPr>
        <w:t>㎞</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・給水戸数：約</w:t>
      </w:r>
      <w:r>
        <w:rPr>
          <w:rFonts w:eastAsia="ＭＳ 明朝" w:cs="ＭＳ 明朝" w:ascii="ＭＳ 明朝" w:hAnsi="ＭＳ 明朝"/>
          <w:color w:val="000000"/>
          <w:w w:val="100"/>
          <w:kern w:val="0"/>
          <w:szCs w:val="21"/>
        </w:rPr>
        <w:t>26,000</w:t>
      </w:r>
      <w:r>
        <w:rPr>
          <w:rFonts w:ascii="ＭＳ 明朝" w:hAnsi="ＭＳ 明朝" w:cs="ＭＳ 明朝" w:eastAsia="ＭＳ 明朝"/>
          <w:color w:val="000000"/>
          <w:w w:val="100"/>
          <w:kern w:val="0"/>
          <w:szCs w:val="21"/>
        </w:rPr>
        <w:t>件</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・管理メーターの数：約</w:t>
      </w:r>
      <w:r>
        <w:rPr>
          <w:rFonts w:eastAsia="ＭＳ 明朝" w:cs="ＭＳ 明朝" w:ascii="ＭＳ 明朝" w:hAnsi="ＭＳ 明朝"/>
          <w:color w:val="000000"/>
          <w:w w:val="100"/>
          <w:kern w:val="0"/>
          <w:szCs w:val="21"/>
        </w:rPr>
        <w:t>80</w:t>
      </w:r>
      <w:r>
        <w:rPr>
          <w:rFonts w:ascii="ＭＳ 明朝" w:hAnsi="ＭＳ 明朝" w:cs="ＭＳ 明朝" w:eastAsia="ＭＳ 明朝"/>
          <w:color w:val="000000"/>
          <w:w w:val="100"/>
          <w:kern w:val="0"/>
          <w:szCs w:val="21"/>
        </w:rPr>
        <w:t>箇所（現在水量分布の確認できるメーター）</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・年間漏水発見件数（委託発見及び通報漏水）：年間約</w:t>
      </w:r>
      <w:r>
        <w:rPr>
          <w:rFonts w:eastAsia="ＭＳ 明朝" w:cs="ＭＳ 明朝" w:ascii="ＭＳ 明朝" w:hAnsi="ＭＳ 明朝"/>
          <w:color w:val="000000"/>
          <w:w w:val="100"/>
          <w:kern w:val="0"/>
          <w:szCs w:val="21"/>
        </w:rPr>
        <w:t>120</w:t>
      </w:r>
      <w:r>
        <w:rPr>
          <w:rFonts w:ascii="ＭＳ 明朝" w:hAnsi="ＭＳ 明朝" w:cs="ＭＳ 明朝" w:eastAsia="ＭＳ 明朝"/>
          <w:color w:val="000000"/>
          <w:w w:val="100"/>
          <w:kern w:val="0"/>
          <w:szCs w:val="21"/>
        </w:rPr>
        <w:t>件～</w:t>
      </w:r>
      <w:r>
        <w:rPr>
          <w:rFonts w:eastAsia="ＭＳ 明朝" w:cs="ＭＳ 明朝" w:ascii="ＭＳ 明朝" w:hAnsi="ＭＳ 明朝"/>
          <w:color w:val="000000"/>
          <w:w w:val="100"/>
          <w:kern w:val="0"/>
          <w:szCs w:val="21"/>
        </w:rPr>
        <w:t>140</w:t>
      </w:r>
      <w:r>
        <w:rPr>
          <w:rFonts w:ascii="ＭＳ 明朝" w:hAnsi="ＭＳ 明朝" w:cs="ＭＳ 明朝" w:eastAsia="ＭＳ 明朝"/>
          <w:color w:val="000000"/>
          <w:w w:val="100"/>
          <w:kern w:val="0"/>
          <w:szCs w:val="21"/>
        </w:rPr>
        <w:t>件</w:t>
      </w:r>
    </w:p>
    <w:p>
      <w:pPr>
        <w:pStyle w:val="Normal"/>
        <w:jc w:val="left"/>
        <w:rPr>
          <w:rFonts w:ascii="ＭＳ 明朝" w:hAnsi="ＭＳ 明朝" w:eastAsia="ＭＳ 明朝" w:cs="ＭＳ 明朝"/>
          <w:color w:val="FF0000"/>
          <w:w w:val="100"/>
          <w:kern w:val="0"/>
          <w:szCs w:val="21"/>
        </w:rPr>
      </w:pPr>
      <w:r>
        <w:rPr>
          <w:rFonts w:ascii="ＭＳ 明朝" w:hAnsi="ＭＳ 明朝" w:cs="ＭＳ 明朝" w:eastAsia="ＭＳ 明朝"/>
          <w:w w:val="100"/>
          <w:kern w:val="0"/>
          <w:szCs w:val="21"/>
        </w:rPr>
        <w:t>・有収率（令和</w:t>
      </w:r>
      <w:r>
        <w:rPr>
          <w:rFonts w:eastAsia="ＭＳ 明朝" w:cs="ＭＳ 明朝" w:ascii="ＭＳ 明朝" w:hAnsi="ＭＳ 明朝"/>
          <w:w w:val="100"/>
          <w:kern w:val="0"/>
          <w:szCs w:val="21"/>
        </w:rPr>
        <w:t>4</w:t>
      </w:r>
      <w:r>
        <w:rPr>
          <w:rFonts w:ascii="ＭＳ 明朝" w:hAnsi="ＭＳ 明朝" w:cs="ＭＳ 明朝" w:eastAsia="ＭＳ 明朝"/>
          <w:w w:val="100"/>
          <w:kern w:val="0"/>
          <w:szCs w:val="21"/>
        </w:rPr>
        <w:t>年</w:t>
      </w:r>
      <w:r>
        <w:rPr>
          <w:rFonts w:eastAsia="ＭＳ 明朝" w:cs="ＭＳ 明朝" w:ascii="ＭＳ 明朝" w:hAnsi="ＭＳ 明朝"/>
          <w:w w:val="100"/>
          <w:kern w:val="0"/>
          <w:szCs w:val="21"/>
        </w:rPr>
        <w:t>12</w:t>
      </w:r>
      <w:r>
        <w:rPr>
          <w:rFonts w:ascii="ＭＳ 明朝" w:hAnsi="ＭＳ 明朝" w:cs="ＭＳ 明朝" w:eastAsia="ＭＳ 明朝"/>
          <w:w w:val="100"/>
          <w:kern w:val="0"/>
          <w:szCs w:val="21"/>
        </w:rPr>
        <w:t>月末累計）：</w:t>
      </w:r>
      <w:r>
        <w:rPr>
          <w:rFonts w:eastAsia="ＭＳ 明朝" w:cs="ＭＳ 明朝" w:ascii="ＭＳ 明朝" w:hAnsi="ＭＳ 明朝"/>
          <w:w w:val="100"/>
          <w:kern w:val="0"/>
          <w:szCs w:val="21"/>
        </w:rPr>
        <w:t>88.00</w:t>
      </w:r>
      <w:r>
        <w:rPr>
          <w:rFonts w:ascii="ＭＳ 明朝" w:hAnsi="ＭＳ 明朝" w:cs="ＭＳ 明朝" w:eastAsia="ＭＳ 明朝"/>
          <w:w w:val="100"/>
          <w:kern w:val="0"/>
          <w:szCs w:val="21"/>
        </w:rPr>
        <w:t>％</w:t>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・管理図面：マッピングシステム導入済</w:t>
      </w:r>
    </w:p>
    <w:p>
      <w:pPr>
        <w:pStyle w:val="Normal"/>
        <w:jc w:val="left"/>
        <w:rPr>
          <w:rFonts w:ascii="ＭＳ 明朝" w:hAnsi="ＭＳ 明朝" w:eastAsia="ＭＳ 明朝" w:cs="ＭＳ 明朝"/>
          <w:color w:val="000000"/>
          <w:w w:val="100"/>
          <w:kern w:val="0"/>
          <w:szCs w:val="21"/>
        </w:rPr>
      </w:pPr>
      <w:r>
        <w:rPr>
          <w:rFonts w:eastAsia="ＭＳ 明朝" w:cs="ＭＳ 明朝" w:ascii="ＭＳ 明朝" w:hAnsi="ＭＳ 明朝"/>
          <w:color w:val="000000"/>
          <w:w w:val="100"/>
          <w:kern w:val="0"/>
          <w:szCs w:val="21"/>
        </w:rPr>
      </w:r>
    </w:p>
    <w:p>
      <w:pPr>
        <w:pStyle w:val="Normal"/>
        <w:jc w:val="left"/>
        <w:rPr>
          <w:rFonts w:ascii="ＭＳ 明朝" w:hAnsi="ＭＳ 明朝" w:eastAsia="ＭＳ 明朝" w:cs="ＭＳ 明朝"/>
          <w:color w:val="000000"/>
          <w:w w:val="100"/>
          <w:kern w:val="0"/>
          <w:szCs w:val="21"/>
        </w:rPr>
      </w:pPr>
      <w:r>
        <w:rPr>
          <w:rFonts w:ascii="ＭＳ 明朝" w:hAnsi="ＭＳ 明朝" w:cs="ＭＳ 明朝" w:eastAsia="ＭＳ 明朝"/>
          <w:color w:val="000000"/>
          <w:w w:val="100"/>
          <w:kern w:val="0"/>
          <w:szCs w:val="21"/>
        </w:rPr>
        <w:t>※</w:t>
      </w:r>
      <w:r>
        <w:rPr>
          <w:rFonts w:ascii="ＭＳ 明朝" w:hAnsi="ＭＳ 明朝" w:cs="ＭＳ 明朝" w:eastAsia="ＭＳ 明朝"/>
          <w:color w:val="000000"/>
          <w:w w:val="100"/>
          <w:kern w:val="0"/>
          <w:szCs w:val="21"/>
        </w:rPr>
        <w:t>業務内容については発注者と協議して、漏水防止対策及び維持管理支援全般を行うものとする。</w:t>
      </w:r>
    </w:p>
    <w:p>
      <w:pPr>
        <w:pStyle w:val="Normal"/>
        <w:ind w:left="227" w:firstLine="8021"/>
        <w:jc w:val="left"/>
        <w:rPr/>
      </w:pPr>
      <w:r>
        <w:rPr>
          <w:rFonts w:ascii="ＭＳ 明朝" w:hAnsi="ＭＳ 明朝" w:cs="ＭＳ 明朝" w:eastAsia="ＭＳ 明朝"/>
          <w:color w:val="000000"/>
          <w:w w:val="100"/>
          <w:kern w:val="0"/>
          <w:szCs w:val="21"/>
        </w:rPr>
        <w:t>以上</w:t>
      </w:r>
    </w:p>
    <w:sectPr>
      <w:type w:val="nextPage"/>
      <w:pgSz w:w="12240" w:h="15840"/>
      <w:pgMar w:left="1701" w:right="1701" w:header="0" w:top="1985" w:footer="0" w:bottom="1701" w:gutter="0"/>
      <w:pgNumType w:fmt="decimal"/>
      <w:formProt w:val="false"/>
      <w:textDirection w:val="lrTb"/>
      <w:docGrid w:type="lines" w:linePitch="284"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Times New Roman" w:asciiTheme="minorHAnsi" w:eastAsiaTheme="minorEastAsia" w:hAnsiTheme="minorHAnsi"/>
        <w:kern w:val="2"/>
        <w:sz w:val="21"/>
        <w:szCs w:val="21"/>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游明朝" w:hAnsi="游明朝" w:eastAsia="游明朝" w:cs="Times New Roman" w:asciiTheme="minorHAns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locked/>
    <w:rsid w:val="00052048"/>
    <w:rPr>
      <w:rFonts w:cs="Times New Roman"/>
    </w:rPr>
  </w:style>
  <w:style w:type="character" w:styleId="Style15" w:customStyle="1">
    <w:name w:val="フッター (文字)"/>
    <w:basedOn w:val="DefaultParagraphFont"/>
    <w:link w:val="a5"/>
    <w:uiPriority w:val="99"/>
    <w:qFormat/>
    <w:locked/>
    <w:rsid w:val="00052048"/>
    <w:rPr>
      <w:rFonts w:cs="Times New Roman"/>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Style21">
    <w:name w:val="Header"/>
    <w:basedOn w:val="Normal"/>
    <w:link w:val="a4"/>
    <w:uiPriority w:val="99"/>
    <w:unhideWhenUsed/>
    <w:rsid w:val="00052048"/>
    <w:pPr>
      <w:tabs>
        <w:tab w:val="clear" w:pos="720"/>
        <w:tab w:val="center" w:pos="4252" w:leader="none"/>
        <w:tab w:val="right" w:pos="8504" w:leader="none"/>
      </w:tabs>
      <w:snapToGrid w:val="false"/>
    </w:pPr>
    <w:rPr/>
  </w:style>
  <w:style w:type="paragraph" w:styleId="Style22">
    <w:name w:val="Footer"/>
    <w:basedOn w:val="Normal"/>
    <w:link w:val="a6"/>
    <w:uiPriority w:val="99"/>
    <w:unhideWhenUsed/>
    <w:rsid w:val="00052048"/>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LibreOffice/6.2.8.2$Linux_X86_64 LibreOffice_project/20$Build-2</Application>
  <Pages>5</Pages>
  <Words>3735</Words>
  <Characters>3780</Characters>
  <CharactersWithSpaces>3878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2023-02-22T00:06:00Z</dcterms:created>
  <dc:creator>下地　勇太</dc:creator>
  <dc:description/>
  <dc:language>ja-JP</dc:language>
  <cp:lastModifiedBy/>
  <dcterms:modified xsi:type="dcterms:W3CDTF">2023-02-22T09:38:23Z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